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1AD" w:rsidRPr="00B84861" w:rsidRDefault="00B84861" w:rsidP="000164F9">
      <w:pPr>
        <w:pStyle w:val="NoSpacing"/>
        <w:jc w:val="center"/>
        <w:rPr>
          <w:rFonts w:ascii="Arial" w:hAnsi="Arial" w:cs="Arial"/>
          <w:b/>
          <w:sz w:val="24"/>
          <w:szCs w:val="24"/>
        </w:rPr>
      </w:pPr>
      <w:r w:rsidRPr="00B84861">
        <w:rPr>
          <w:rFonts w:ascii="Arial" w:hAnsi="Arial" w:cs="Arial"/>
          <w:b/>
          <w:sz w:val="24"/>
          <w:szCs w:val="24"/>
        </w:rPr>
        <w:t>BAB I</w:t>
      </w:r>
    </w:p>
    <w:p w:rsidR="00B84861" w:rsidRPr="00B84861" w:rsidRDefault="00B84861" w:rsidP="00B84861">
      <w:pPr>
        <w:pStyle w:val="NoSpacing"/>
        <w:jc w:val="center"/>
        <w:rPr>
          <w:rFonts w:ascii="Arial" w:hAnsi="Arial" w:cs="Arial"/>
          <w:b/>
          <w:sz w:val="24"/>
          <w:szCs w:val="24"/>
        </w:rPr>
      </w:pPr>
    </w:p>
    <w:p w:rsidR="00B84861" w:rsidRDefault="00B84861" w:rsidP="00B84861">
      <w:pPr>
        <w:pStyle w:val="NoSpacing"/>
        <w:jc w:val="center"/>
        <w:rPr>
          <w:rFonts w:ascii="Arial" w:hAnsi="Arial" w:cs="Arial"/>
          <w:b/>
          <w:sz w:val="24"/>
          <w:szCs w:val="24"/>
        </w:rPr>
      </w:pPr>
      <w:r w:rsidRPr="00B84861">
        <w:rPr>
          <w:rFonts w:ascii="Arial" w:hAnsi="Arial" w:cs="Arial"/>
          <w:b/>
          <w:sz w:val="24"/>
          <w:szCs w:val="24"/>
        </w:rPr>
        <w:t>PENDAHULUAN</w:t>
      </w:r>
    </w:p>
    <w:p w:rsidR="00B84861" w:rsidRDefault="00B84861" w:rsidP="00B84861">
      <w:pPr>
        <w:pStyle w:val="NoSpacing"/>
        <w:jc w:val="center"/>
        <w:rPr>
          <w:rFonts w:ascii="Arial" w:hAnsi="Arial" w:cs="Arial"/>
          <w:b/>
          <w:sz w:val="24"/>
          <w:szCs w:val="24"/>
        </w:rPr>
      </w:pPr>
    </w:p>
    <w:p w:rsidR="00B84861" w:rsidRDefault="00B84861" w:rsidP="00B84861">
      <w:pPr>
        <w:pStyle w:val="NoSpacing"/>
        <w:jc w:val="both"/>
        <w:rPr>
          <w:rFonts w:ascii="Arial" w:hAnsi="Arial" w:cs="Arial"/>
          <w:b/>
          <w:sz w:val="24"/>
          <w:szCs w:val="24"/>
        </w:rPr>
      </w:pPr>
    </w:p>
    <w:p w:rsidR="00B84861" w:rsidRDefault="00B84861" w:rsidP="004935F7">
      <w:pPr>
        <w:pStyle w:val="NoSpacing"/>
        <w:numPr>
          <w:ilvl w:val="1"/>
          <w:numId w:val="25"/>
        </w:numPr>
        <w:ind w:left="567" w:hanging="567"/>
        <w:jc w:val="both"/>
        <w:rPr>
          <w:rFonts w:ascii="Arial" w:hAnsi="Arial" w:cs="Arial"/>
          <w:b/>
          <w:sz w:val="24"/>
          <w:szCs w:val="24"/>
        </w:rPr>
      </w:pPr>
      <w:r>
        <w:rPr>
          <w:rFonts w:ascii="Arial" w:hAnsi="Arial" w:cs="Arial"/>
          <w:b/>
          <w:sz w:val="24"/>
          <w:szCs w:val="24"/>
        </w:rPr>
        <w:t>Latar Belakang</w:t>
      </w:r>
    </w:p>
    <w:p w:rsidR="00811EEA" w:rsidRDefault="00811EEA" w:rsidP="00811EEA">
      <w:pPr>
        <w:pStyle w:val="NoSpacing"/>
        <w:ind w:left="567"/>
        <w:jc w:val="both"/>
        <w:rPr>
          <w:rFonts w:ascii="Arial" w:hAnsi="Arial" w:cs="Arial"/>
          <w:b/>
          <w:sz w:val="24"/>
          <w:szCs w:val="24"/>
        </w:rPr>
      </w:pPr>
    </w:p>
    <w:p w:rsidR="00B84861" w:rsidRDefault="00B84861" w:rsidP="001F29CC">
      <w:pPr>
        <w:pStyle w:val="NoSpacing"/>
        <w:tabs>
          <w:tab w:val="left" w:pos="1418"/>
        </w:tabs>
        <w:spacing w:line="360" w:lineRule="auto"/>
        <w:ind w:left="567" w:hanging="567"/>
        <w:jc w:val="both"/>
        <w:rPr>
          <w:rFonts w:ascii="Arial" w:hAnsi="Arial" w:cs="Arial"/>
          <w:sz w:val="24"/>
          <w:szCs w:val="24"/>
        </w:rPr>
      </w:pPr>
      <w:r>
        <w:rPr>
          <w:rFonts w:ascii="Arial" w:hAnsi="Arial" w:cs="Arial"/>
          <w:sz w:val="24"/>
          <w:szCs w:val="24"/>
        </w:rPr>
        <w:tab/>
      </w:r>
      <w:r w:rsidR="004935F7">
        <w:rPr>
          <w:rFonts w:ascii="Arial" w:hAnsi="Arial" w:cs="Arial"/>
          <w:sz w:val="24"/>
          <w:szCs w:val="24"/>
        </w:rPr>
        <w:tab/>
      </w:r>
      <w:r>
        <w:rPr>
          <w:rFonts w:ascii="Arial" w:hAnsi="Arial" w:cs="Arial"/>
          <w:sz w:val="24"/>
          <w:szCs w:val="24"/>
        </w:rPr>
        <w:t>Penyusunan Rencana Kerja Satuan Kerja Perangkat Daerah (RENJA-SKPD) berdasarkan Rancangan Awal Rencana Kerja Pembangunan Daerah (RKPD) Kota Cirebon Tahun 201</w:t>
      </w:r>
      <w:r w:rsidR="00987529">
        <w:rPr>
          <w:rFonts w:ascii="Arial" w:hAnsi="Arial" w:cs="Arial"/>
          <w:sz w:val="24"/>
          <w:szCs w:val="24"/>
        </w:rPr>
        <w:t xml:space="preserve">6 </w:t>
      </w:r>
      <w:r>
        <w:rPr>
          <w:rFonts w:ascii="Arial" w:hAnsi="Arial" w:cs="Arial"/>
          <w:sz w:val="24"/>
          <w:szCs w:val="24"/>
        </w:rPr>
        <w:t xml:space="preserve"> yang mengacu kepada Undang-undang Nomor 25 Tahun 2004 tentang Sistem Perencanaan Pembangunan Nasional (SPPN)</w:t>
      </w:r>
      <w:r w:rsidR="004935F7">
        <w:rPr>
          <w:rFonts w:ascii="Arial" w:hAnsi="Arial" w:cs="Arial"/>
          <w:sz w:val="24"/>
          <w:szCs w:val="24"/>
        </w:rPr>
        <w:t xml:space="preserve"> dan Peraturan Pemerintah Nomor 8 Tahun 2008 tentang Tahapan, Tata cara Penyusunan, Pengendalian, dan EValuasi Pelaksanaan Rencana Pembangunan Daerah serta Peraturan Menteri Dalam Negeri Nomor 54 Tahun 2010 tentang Pelaksanaan Peraturan Pemerintah Nomor 8 Tahun 2008 tentang Tahapan, Tata cara Penyusunan, Pengendalian dan Evaluasi Pelaksanaan Rencana Pembangunan Daerah.  </w:t>
      </w:r>
      <w:r>
        <w:rPr>
          <w:rFonts w:ascii="Arial" w:hAnsi="Arial" w:cs="Arial"/>
          <w:sz w:val="24"/>
          <w:szCs w:val="24"/>
        </w:rPr>
        <w:t xml:space="preserve"> </w:t>
      </w:r>
    </w:p>
    <w:p w:rsidR="004935F7" w:rsidRPr="00B84861" w:rsidRDefault="004935F7" w:rsidP="004935F7">
      <w:pPr>
        <w:pStyle w:val="NoSpacing"/>
        <w:tabs>
          <w:tab w:val="left" w:pos="1418"/>
        </w:tabs>
        <w:ind w:left="567" w:hanging="567"/>
        <w:jc w:val="both"/>
        <w:rPr>
          <w:rFonts w:ascii="Arial" w:hAnsi="Arial" w:cs="Arial"/>
          <w:sz w:val="24"/>
          <w:szCs w:val="24"/>
        </w:rPr>
      </w:pPr>
    </w:p>
    <w:p w:rsidR="00B84861" w:rsidRDefault="00BC35A4" w:rsidP="004935F7">
      <w:pPr>
        <w:pStyle w:val="NoSpacing"/>
        <w:numPr>
          <w:ilvl w:val="1"/>
          <w:numId w:val="25"/>
        </w:numPr>
        <w:ind w:left="567" w:hanging="567"/>
        <w:jc w:val="both"/>
        <w:rPr>
          <w:rFonts w:ascii="Arial" w:hAnsi="Arial" w:cs="Arial"/>
          <w:b/>
          <w:sz w:val="24"/>
          <w:szCs w:val="24"/>
        </w:rPr>
      </w:pPr>
      <w:r w:rsidRPr="00BC35A4">
        <w:rPr>
          <w:rFonts w:ascii="Arial" w:hAnsi="Arial" w:cs="Arial"/>
          <w:b/>
          <w:sz w:val="24"/>
          <w:szCs w:val="24"/>
        </w:rPr>
        <w:t>Landasan Hukum</w:t>
      </w:r>
    </w:p>
    <w:p w:rsidR="00811EEA" w:rsidRDefault="00811EEA" w:rsidP="00811EEA">
      <w:pPr>
        <w:pStyle w:val="NoSpacing"/>
        <w:ind w:left="567"/>
        <w:jc w:val="both"/>
        <w:rPr>
          <w:rFonts w:ascii="Arial" w:hAnsi="Arial" w:cs="Arial"/>
          <w:b/>
          <w:sz w:val="24"/>
          <w:szCs w:val="24"/>
        </w:rPr>
      </w:pPr>
    </w:p>
    <w:p w:rsidR="00BC35A4" w:rsidRDefault="00BC35A4" w:rsidP="001F29CC">
      <w:pPr>
        <w:pStyle w:val="NoSpacing"/>
        <w:tabs>
          <w:tab w:val="left" w:pos="1418"/>
        </w:tabs>
        <w:spacing w:line="360" w:lineRule="auto"/>
        <w:ind w:left="567"/>
        <w:jc w:val="both"/>
        <w:rPr>
          <w:rFonts w:ascii="Arial" w:hAnsi="Arial" w:cs="Arial"/>
          <w:sz w:val="24"/>
          <w:szCs w:val="24"/>
        </w:rPr>
      </w:pPr>
      <w:r>
        <w:rPr>
          <w:rFonts w:ascii="Arial" w:hAnsi="Arial" w:cs="Arial"/>
          <w:b/>
          <w:sz w:val="24"/>
          <w:szCs w:val="24"/>
        </w:rPr>
        <w:tab/>
      </w:r>
      <w:r w:rsidRPr="00BC35A4">
        <w:rPr>
          <w:rFonts w:ascii="Arial" w:hAnsi="Arial" w:cs="Arial"/>
          <w:sz w:val="24"/>
          <w:szCs w:val="24"/>
        </w:rPr>
        <w:t>Dasar</w:t>
      </w:r>
      <w:r>
        <w:rPr>
          <w:rFonts w:ascii="Arial" w:hAnsi="Arial" w:cs="Arial"/>
          <w:sz w:val="24"/>
          <w:szCs w:val="24"/>
        </w:rPr>
        <w:t xml:space="preserve"> Hukum Pedoman Penyusunan Rencana Kerja Satuan Kerja Perangkat Daerah (RENJA-SKPD) adalah sebagai </w:t>
      </w:r>
      <w:proofErr w:type="gramStart"/>
      <w:r>
        <w:rPr>
          <w:rFonts w:ascii="Arial" w:hAnsi="Arial" w:cs="Arial"/>
          <w:sz w:val="24"/>
          <w:szCs w:val="24"/>
        </w:rPr>
        <w:t>berikut :</w:t>
      </w:r>
      <w:proofErr w:type="gramEnd"/>
    </w:p>
    <w:p w:rsidR="00BC35A4" w:rsidRDefault="00BC35A4"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17 Tahun 2003 tentang Keuangan Negara;</w:t>
      </w:r>
    </w:p>
    <w:p w:rsidR="00BC35A4" w:rsidRDefault="00BC35A4"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1 Tahun 2004 tentang Perbendaharaan Negara;</w:t>
      </w:r>
    </w:p>
    <w:p w:rsidR="00BC35A4" w:rsidRDefault="00BC35A4"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 xml:space="preserve">Undang-undang Nomor 15 Tahun 2004 tentang </w:t>
      </w:r>
      <w:r w:rsidR="00D42CB0">
        <w:rPr>
          <w:rFonts w:ascii="Arial" w:hAnsi="Arial" w:cs="Arial"/>
          <w:sz w:val="24"/>
          <w:szCs w:val="24"/>
        </w:rPr>
        <w:t xml:space="preserve"> Pemeriksaan Pengelolaan dan Tanggung JAwab Keuangan Negara;</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25 Tahun 2004 tentang Sistem Perencanaan Pembangunan Nasoinal;</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32 Tahun 2004 tentang Pemerintah Daerah;</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33 Tahun 2004 tentang Perimbangan Keuangan antara Pemerintah Pusat dan Daerah;</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Undang-undang Nomor 17 Tahun 2007 tentang Rencana Pembangunan Jangka Panjang Nasional;</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Peraturan Pemerintah Republik Indonesia Nomor 58 Tahun 2005 tentang Pengelolaan Keuangan Daerah;</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Peraturan Menteri Dalam Negeri Nomor 13 Tahun 2006 tentang Pedoman Pengelolaan Keuangan Daerah, sebagaimana telah diubah menjadi Peraturan Menteri Dalam Negeri Nomor 59 Tahun 2007 tentang Perubahan atas Peraturan Pemerintah Nomor 13 Tahun 2006 tentang Pedoman Pengelolaan Keuangan Daerah;</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lastRenderedPageBreak/>
        <w:t>Peraturan Pemerintah Republik Indonesia Nomor 8 Tahun 2008 tentang Tahapan, Tata Cara Penyusunan, Pengendalian dan Evaluasi Pelaksanaan Rencana Pembangunan Daerah;</w:t>
      </w:r>
    </w:p>
    <w:p w:rsidR="00D42CB0" w:rsidRDefault="00D42CB0"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 xml:space="preserve">Peraturan </w:t>
      </w:r>
      <w:r w:rsidR="005E40C3">
        <w:rPr>
          <w:rFonts w:ascii="Arial" w:hAnsi="Arial" w:cs="Arial"/>
          <w:sz w:val="24"/>
          <w:szCs w:val="24"/>
        </w:rPr>
        <w:t xml:space="preserve">Menteri Dalam Negari Nomor 54 Tahun 2010 tentang Pelaksanaan Peraturan Pemerintah Nomor 8 </w:t>
      </w:r>
      <w:r w:rsidR="00A24317">
        <w:rPr>
          <w:rFonts w:ascii="Arial" w:hAnsi="Arial" w:cs="Arial"/>
          <w:sz w:val="24"/>
          <w:szCs w:val="24"/>
        </w:rPr>
        <w:t>Tahun 2008 tentang Tahapan, Tata Cara Penyusunan, Pengendalian dan Evaluasi Pelaksanaan Rencana Pembangunan Daerah;</w:t>
      </w:r>
    </w:p>
    <w:p w:rsidR="00A24317" w:rsidRDefault="00A24317"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Peraturan Daerah Nomor 9 Tahun 2008 tentang Rencana Pembangunan Jangka Panjang Daerah (RPJPD) Kota Cirebon Tahun 2005-2025;</w:t>
      </w:r>
    </w:p>
    <w:p w:rsidR="00A24317" w:rsidRDefault="00A24317" w:rsidP="001F29CC">
      <w:pPr>
        <w:pStyle w:val="NoSpacing"/>
        <w:numPr>
          <w:ilvl w:val="0"/>
          <w:numId w:val="26"/>
        </w:numPr>
        <w:tabs>
          <w:tab w:val="left" w:pos="1418"/>
        </w:tabs>
        <w:spacing w:line="360" w:lineRule="auto"/>
        <w:ind w:left="993" w:hanging="426"/>
        <w:jc w:val="both"/>
        <w:rPr>
          <w:rFonts w:ascii="Arial" w:hAnsi="Arial" w:cs="Arial"/>
          <w:sz w:val="24"/>
          <w:szCs w:val="24"/>
        </w:rPr>
      </w:pPr>
      <w:r>
        <w:rPr>
          <w:rFonts w:ascii="Arial" w:hAnsi="Arial" w:cs="Arial"/>
          <w:sz w:val="24"/>
          <w:szCs w:val="24"/>
        </w:rPr>
        <w:t xml:space="preserve">Peraturan Daerah Nomor </w:t>
      </w:r>
      <w:r w:rsidR="00C4193D">
        <w:rPr>
          <w:rFonts w:ascii="Arial" w:hAnsi="Arial" w:cs="Arial"/>
          <w:sz w:val="24"/>
          <w:szCs w:val="24"/>
        </w:rPr>
        <w:t>7 Tahun 2013</w:t>
      </w:r>
      <w:r>
        <w:rPr>
          <w:rFonts w:ascii="Arial" w:hAnsi="Arial" w:cs="Arial"/>
          <w:sz w:val="24"/>
          <w:szCs w:val="24"/>
        </w:rPr>
        <w:t xml:space="preserve"> tentang Rencana Pembangunan Jangka Menengah Daera</w:t>
      </w:r>
      <w:r w:rsidR="00C4193D">
        <w:rPr>
          <w:rFonts w:ascii="Arial" w:hAnsi="Arial" w:cs="Arial"/>
          <w:sz w:val="24"/>
          <w:szCs w:val="24"/>
        </w:rPr>
        <w:t>h (RPJMD) Kota Cirebon Tahun 2013</w:t>
      </w:r>
      <w:r>
        <w:rPr>
          <w:rFonts w:ascii="Arial" w:hAnsi="Arial" w:cs="Arial"/>
          <w:sz w:val="24"/>
          <w:szCs w:val="24"/>
        </w:rPr>
        <w:t>-201</w:t>
      </w:r>
      <w:r w:rsidR="00C4193D">
        <w:rPr>
          <w:rFonts w:ascii="Arial" w:hAnsi="Arial" w:cs="Arial"/>
          <w:sz w:val="24"/>
          <w:szCs w:val="24"/>
        </w:rPr>
        <w:t>8</w:t>
      </w:r>
      <w:r>
        <w:rPr>
          <w:rFonts w:ascii="Arial" w:hAnsi="Arial" w:cs="Arial"/>
          <w:sz w:val="24"/>
          <w:szCs w:val="24"/>
        </w:rPr>
        <w:t>.</w:t>
      </w:r>
    </w:p>
    <w:p w:rsidR="00A24317" w:rsidRPr="00BC35A4" w:rsidRDefault="00A24317" w:rsidP="00A24317">
      <w:pPr>
        <w:pStyle w:val="NoSpacing"/>
        <w:tabs>
          <w:tab w:val="left" w:pos="1418"/>
        </w:tabs>
        <w:ind w:left="993"/>
        <w:jc w:val="both"/>
        <w:rPr>
          <w:rFonts w:ascii="Arial" w:hAnsi="Arial" w:cs="Arial"/>
          <w:sz w:val="24"/>
          <w:szCs w:val="24"/>
        </w:rPr>
      </w:pPr>
    </w:p>
    <w:p w:rsidR="00BC35A4" w:rsidRDefault="00A24317" w:rsidP="004935F7">
      <w:pPr>
        <w:pStyle w:val="NoSpacing"/>
        <w:numPr>
          <w:ilvl w:val="1"/>
          <w:numId w:val="25"/>
        </w:numPr>
        <w:ind w:left="567" w:hanging="567"/>
        <w:jc w:val="both"/>
        <w:rPr>
          <w:rFonts w:ascii="Arial" w:hAnsi="Arial" w:cs="Arial"/>
          <w:b/>
          <w:sz w:val="24"/>
          <w:szCs w:val="24"/>
        </w:rPr>
      </w:pPr>
      <w:r>
        <w:rPr>
          <w:rFonts w:ascii="Arial" w:hAnsi="Arial" w:cs="Arial"/>
          <w:b/>
          <w:sz w:val="24"/>
          <w:szCs w:val="24"/>
        </w:rPr>
        <w:t>Maksud dan Tujuan</w:t>
      </w:r>
    </w:p>
    <w:p w:rsidR="00811EEA" w:rsidRDefault="00811EEA" w:rsidP="00811EEA">
      <w:pPr>
        <w:pStyle w:val="NoSpacing"/>
        <w:ind w:left="567"/>
        <w:jc w:val="both"/>
        <w:rPr>
          <w:rFonts w:ascii="Arial" w:hAnsi="Arial" w:cs="Arial"/>
          <w:b/>
          <w:sz w:val="24"/>
          <w:szCs w:val="24"/>
        </w:rPr>
      </w:pPr>
    </w:p>
    <w:p w:rsidR="00A24317" w:rsidRDefault="00A24317" w:rsidP="001F29CC">
      <w:pPr>
        <w:pStyle w:val="NoSpacing"/>
        <w:spacing w:line="360" w:lineRule="auto"/>
        <w:ind w:left="567" w:firstLine="873"/>
        <w:jc w:val="both"/>
        <w:rPr>
          <w:rFonts w:ascii="Arial" w:hAnsi="Arial" w:cs="Arial"/>
          <w:sz w:val="24"/>
          <w:szCs w:val="24"/>
        </w:rPr>
      </w:pPr>
      <w:r w:rsidRPr="00A24317">
        <w:rPr>
          <w:rFonts w:ascii="Arial" w:hAnsi="Arial" w:cs="Arial"/>
          <w:sz w:val="24"/>
          <w:szCs w:val="24"/>
        </w:rPr>
        <w:t xml:space="preserve">Maksud dan Tujuan Penyusunan </w:t>
      </w:r>
      <w:r>
        <w:rPr>
          <w:rFonts w:ascii="Arial" w:hAnsi="Arial" w:cs="Arial"/>
          <w:sz w:val="24"/>
          <w:szCs w:val="24"/>
        </w:rPr>
        <w:t>Rencana Kerja adalah untuk memperoleh  gambaran tentang hasil evaluasi pelaksanaan Rencana Kerja y</w:t>
      </w:r>
      <w:r w:rsidR="007B57B6">
        <w:rPr>
          <w:rFonts w:ascii="Arial" w:hAnsi="Arial" w:cs="Arial"/>
          <w:sz w:val="24"/>
          <w:szCs w:val="24"/>
        </w:rPr>
        <w:t>a</w:t>
      </w:r>
      <w:r>
        <w:rPr>
          <w:rFonts w:ascii="Arial" w:hAnsi="Arial" w:cs="Arial"/>
          <w:sz w:val="24"/>
          <w:szCs w:val="24"/>
        </w:rPr>
        <w:t>ng telah dilaksanakan oleh Kantor Ketahanan Pangan Kota Cirebon pada Tahun 201</w:t>
      </w:r>
      <w:r w:rsidR="00241F50">
        <w:rPr>
          <w:rFonts w:ascii="Arial" w:hAnsi="Arial" w:cs="Arial"/>
          <w:sz w:val="24"/>
          <w:szCs w:val="24"/>
        </w:rPr>
        <w:t>5</w:t>
      </w:r>
      <w:r w:rsidR="007B57B6">
        <w:rPr>
          <w:rFonts w:ascii="Arial" w:hAnsi="Arial" w:cs="Arial"/>
          <w:sz w:val="24"/>
          <w:szCs w:val="24"/>
        </w:rPr>
        <w:t xml:space="preserve"> dan rencana kerja tahun 201</w:t>
      </w:r>
      <w:r w:rsidR="00241F50">
        <w:rPr>
          <w:rFonts w:ascii="Arial" w:hAnsi="Arial" w:cs="Arial"/>
          <w:sz w:val="24"/>
          <w:szCs w:val="24"/>
        </w:rPr>
        <w:t>6</w:t>
      </w:r>
    </w:p>
    <w:p w:rsidR="00A24317" w:rsidRDefault="00A24317" w:rsidP="00A24317">
      <w:pPr>
        <w:pStyle w:val="NoSpacing"/>
        <w:ind w:left="567" w:firstLine="873"/>
        <w:jc w:val="both"/>
        <w:rPr>
          <w:rFonts w:ascii="Arial" w:hAnsi="Arial" w:cs="Arial"/>
          <w:sz w:val="24"/>
          <w:szCs w:val="24"/>
        </w:rPr>
      </w:pPr>
    </w:p>
    <w:p w:rsidR="00811EEA" w:rsidRDefault="00811EEA" w:rsidP="00A24317">
      <w:pPr>
        <w:pStyle w:val="NoSpacing"/>
        <w:ind w:left="567" w:firstLine="873"/>
        <w:jc w:val="both"/>
        <w:rPr>
          <w:rFonts w:ascii="Arial" w:hAnsi="Arial" w:cs="Arial"/>
          <w:sz w:val="24"/>
          <w:szCs w:val="24"/>
        </w:rPr>
      </w:pPr>
    </w:p>
    <w:p w:rsidR="00A24317" w:rsidRDefault="00A24317" w:rsidP="004935F7">
      <w:pPr>
        <w:pStyle w:val="NoSpacing"/>
        <w:numPr>
          <w:ilvl w:val="1"/>
          <w:numId w:val="25"/>
        </w:numPr>
        <w:ind w:left="567" w:hanging="567"/>
        <w:jc w:val="both"/>
        <w:rPr>
          <w:rFonts w:ascii="Arial" w:hAnsi="Arial" w:cs="Arial"/>
          <w:b/>
          <w:sz w:val="24"/>
          <w:szCs w:val="24"/>
        </w:rPr>
      </w:pPr>
      <w:r>
        <w:rPr>
          <w:rFonts w:ascii="Arial" w:hAnsi="Arial" w:cs="Arial"/>
          <w:b/>
          <w:sz w:val="24"/>
          <w:szCs w:val="24"/>
        </w:rPr>
        <w:t>Sistematika Penulisan</w:t>
      </w:r>
    </w:p>
    <w:p w:rsidR="00811EEA" w:rsidRDefault="00811EEA" w:rsidP="00811EEA">
      <w:pPr>
        <w:pStyle w:val="NoSpacing"/>
        <w:ind w:left="567"/>
        <w:jc w:val="both"/>
        <w:rPr>
          <w:rFonts w:ascii="Arial" w:hAnsi="Arial" w:cs="Arial"/>
          <w:b/>
          <w:sz w:val="24"/>
          <w:szCs w:val="24"/>
        </w:rPr>
      </w:pPr>
    </w:p>
    <w:p w:rsidR="00A24317" w:rsidRPr="00A24317" w:rsidRDefault="00A24317" w:rsidP="001F29CC">
      <w:pPr>
        <w:pStyle w:val="NoSpacing"/>
        <w:spacing w:line="360" w:lineRule="auto"/>
        <w:ind w:left="567" w:firstLine="873"/>
        <w:jc w:val="both"/>
        <w:rPr>
          <w:rFonts w:ascii="Arial" w:hAnsi="Arial" w:cs="Arial"/>
          <w:sz w:val="24"/>
          <w:szCs w:val="24"/>
        </w:rPr>
      </w:pPr>
      <w:r>
        <w:rPr>
          <w:rFonts w:ascii="Arial" w:hAnsi="Arial" w:cs="Arial"/>
          <w:sz w:val="24"/>
          <w:szCs w:val="24"/>
        </w:rPr>
        <w:t xml:space="preserve">Rencana Kerja Kantor Ketahanan Pangan Kota Cirebon disusun menurut sistematika sebagai </w:t>
      </w:r>
      <w:proofErr w:type="gramStart"/>
      <w:r>
        <w:rPr>
          <w:rFonts w:ascii="Arial" w:hAnsi="Arial" w:cs="Arial"/>
          <w:sz w:val="24"/>
          <w:szCs w:val="24"/>
        </w:rPr>
        <w:t>berikut :</w:t>
      </w:r>
      <w:proofErr w:type="gramEnd"/>
    </w:p>
    <w:p w:rsidR="00A24317" w:rsidRDefault="00A24317" w:rsidP="001F29CC">
      <w:pPr>
        <w:pStyle w:val="NoSpacing"/>
        <w:spacing w:line="360" w:lineRule="auto"/>
        <w:ind w:left="567"/>
        <w:jc w:val="both"/>
        <w:rPr>
          <w:rFonts w:ascii="Arial" w:hAnsi="Arial" w:cs="Arial"/>
          <w:b/>
          <w:sz w:val="24"/>
          <w:szCs w:val="24"/>
        </w:rPr>
      </w:pPr>
    </w:p>
    <w:p w:rsidR="00A24317" w:rsidRPr="00811EEA" w:rsidRDefault="00A24317" w:rsidP="001F29CC">
      <w:pPr>
        <w:pStyle w:val="NoSpacing"/>
        <w:tabs>
          <w:tab w:val="left" w:pos="1701"/>
        </w:tabs>
        <w:spacing w:line="360" w:lineRule="auto"/>
        <w:ind w:left="567"/>
        <w:jc w:val="both"/>
        <w:rPr>
          <w:rFonts w:ascii="Arial" w:hAnsi="Arial" w:cs="Arial"/>
          <w:sz w:val="24"/>
          <w:szCs w:val="24"/>
        </w:rPr>
      </w:pPr>
      <w:proofErr w:type="gramStart"/>
      <w:r w:rsidRPr="00811EEA">
        <w:rPr>
          <w:rFonts w:ascii="Arial" w:hAnsi="Arial" w:cs="Arial"/>
          <w:sz w:val="24"/>
          <w:szCs w:val="24"/>
        </w:rPr>
        <w:t>BAB I.</w:t>
      </w:r>
      <w:proofErr w:type="gramEnd"/>
      <w:r w:rsidRPr="00811EEA">
        <w:rPr>
          <w:rFonts w:ascii="Arial" w:hAnsi="Arial" w:cs="Arial"/>
          <w:sz w:val="24"/>
          <w:szCs w:val="24"/>
        </w:rPr>
        <w:t xml:space="preserve"> </w:t>
      </w:r>
      <w:r w:rsidRPr="00811EEA">
        <w:rPr>
          <w:rFonts w:ascii="Arial" w:hAnsi="Arial" w:cs="Arial"/>
          <w:sz w:val="24"/>
          <w:szCs w:val="24"/>
        </w:rPr>
        <w:tab/>
        <w:t>PENDAHULUAN</w:t>
      </w:r>
    </w:p>
    <w:p w:rsidR="00A24317" w:rsidRPr="00811EEA" w:rsidRDefault="00A24317" w:rsidP="001F29CC">
      <w:pPr>
        <w:pStyle w:val="NoSpacing"/>
        <w:numPr>
          <w:ilvl w:val="1"/>
          <w:numId w:val="27"/>
        </w:numPr>
        <w:tabs>
          <w:tab w:val="left" w:pos="1701"/>
        </w:tabs>
        <w:spacing w:line="360" w:lineRule="auto"/>
        <w:jc w:val="both"/>
        <w:rPr>
          <w:rFonts w:ascii="Arial" w:hAnsi="Arial" w:cs="Arial"/>
          <w:sz w:val="24"/>
          <w:szCs w:val="24"/>
        </w:rPr>
      </w:pPr>
      <w:r w:rsidRPr="00811EEA">
        <w:rPr>
          <w:rFonts w:ascii="Arial" w:hAnsi="Arial" w:cs="Arial"/>
          <w:sz w:val="24"/>
          <w:szCs w:val="24"/>
        </w:rPr>
        <w:t>Latar Belakang</w:t>
      </w:r>
    </w:p>
    <w:p w:rsidR="00A24317" w:rsidRPr="00811EEA" w:rsidRDefault="00A24317" w:rsidP="001F29CC">
      <w:pPr>
        <w:pStyle w:val="NoSpacing"/>
        <w:numPr>
          <w:ilvl w:val="1"/>
          <w:numId w:val="27"/>
        </w:numPr>
        <w:tabs>
          <w:tab w:val="left" w:pos="1701"/>
        </w:tabs>
        <w:spacing w:line="360" w:lineRule="auto"/>
        <w:jc w:val="both"/>
        <w:rPr>
          <w:rFonts w:ascii="Arial" w:hAnsi="Arial" w:cs="Arial"/>
          <w:sz w:val="24"/>
          <w:szCs w:val="24"/>
        </w:rPr>
      </w:pPr>
      <w:r w:rsidRPr="00811EEA">
        <w:rPr>
          <w:rFonts w:ascii="Arial" w:hAnsi="Arial" w:cs="Arial"/>
          <w:sz w:val="24"/>
          <w:szCs w:val="24"/>
        </w:rPr>
        <w:t>Landasan Hukum</w:t>
      </w:r>
    </w:p>
    <w:p w:rsidR="00A24317" w:rsidRPr="00811EEA" w:rsidRDefault="00A24317" w:rsidP="001F29CC">
      <w:pPr>
        <w:pStyle w:val="NoSpacing"/>
        <w:numPr>
          <w:ilvl w:val="1"/>
          <w:numId w:val="27"/>
        </w:numPr>
        <w:tabs>
          <w:tab w:val="left" w:pos="1701"/>
        </w:tabs>
        <w:spacing w:line="360" w:lineRule="auto"/>
        <w:jc w:val="both"/>
        <w:rPr>
          <w:rFonts w:ascii="Arial" w:hAnsi="Arial" w:cs="Arial"/>
          <w:sz w:val="24"/>
          <w:szCs w:val="24"/>
        </w:rPr>
      </w:pPr>
      <w:r w:rsidRPr="00811EEA">
        <w:rPr>
          <w:rFonts w:ascii="Arial" w:hAnsi="Arial" w:cs="Arial"/>
          <w:sz w:val="24"/>
          <w:szCs w:val="24"/>
        </w:rPr>
        <w:t>Maksud dan Tujuan</w:t>
      </w:r>
    </w:p>
    <w:p w:rsidR="00A24317" w:rsidRPr="00811EEA" w:rsidRDefault="00A24317" w:rsidP="001F29CC">
      <w:pPr>
        <w:pStyle w:val="NoSpacing"/>
        <w:numPr>
          <w:ilvl w:val="1"/>
          <w:numId w:val="27"/>
        </w:numPr>
        <w:tabs>
          <w:tab w:val="left" w:pos="1701"/>
        </w:tabs>
        <w:spacing w:line="360" w:lineRule="auto"/>
        <w:jc w:val="both"/>
        <w:rPr>
          <w:rFonts w:ascii="Arial" w:hAnsi="Arial" w:cs="Arial"/>
          <w:sz w:val="24"/>
          <w:szCs w:val="24"/>
        </w:rPr>
      </w:pPr>
      <w:r w:rsidRPr="00811EEA">
        <w:rPr>
          <w:rFonts w:ascii="Arial" w:hAnsi="Arial" w:cs="Arial"/>
          <w:sz w:val="24"/>
          <w:szCs w:val="24"/>
        </w:rPr>
        <w:t>Sistematika Penulisan</w:t>
      </w:r>
    </w:p>
    <w:p w:rsidR="00A24317" w:rsidRPr="00811EEA" w:rsidRDefault="00A24317" w:rsidP="001F29CC">
      <w:pPr>
        <w:pStyle w:val="NoSpacing"/>
        <w:tabs>
          <w:tab w:val="left" w:pos="1701"/>
        </w:tabs>
        <w:spacing w:line="360" w:lineRule="auto"/>
        <w:ind w:left="390"/>
        <w:jc w:val="both"/>
        <w:rPr>
          <w:rFonts w:ascii="Arial" w:hAnsi="Arial" w:cs="Arial"/>
          <w:sz w:val="24"/>
          <w:szCs w:val="24"/>
        </w:rPr>
      </w:pPr>
    </w:p>
    <w:p w:rsidR="00A24317" w:rsidRPr="00811EEA" w:rsidRDefault="00A24317" w:rsidP="001F29CC">
      <w:pPr>
        <w:pStyle w:val="NoSpacing"/>
        <w:tabs>
          <w:tab w:val="left" w:pos="567"/>
          <w:tab w:val="left" w:pos="1701"/>
        </w:tabs>
        <w:spacing w:line="360" w:lineRule="auto"/>
        <w:ind w:left="390"/>
        <w:jc w:val="both"/>
        <w:rPr>
          <w:rFonts w:ascii="Arial" w:hAnsi="Arial" w:cs="Arial"/>
          <w:sz w:val="24"/>
          <w:szCs w:val="24"/>
        </w:rPr>
      </w:pPr>
      <w:r w:rsidRPr="00811EEA">
        <w:rPr>
          <w:rFonts w:ascii="Arial" w:hAnsi="Arial" w:cs="Arial"/>
          <w:sz w:val="24"/>
          <w:szCs w:val="24"/>
        </w:rPr>
        <w:tab/>
        <w:t>BAB II.</w:t>
      </w:r>
      <w:r w:rsidRPr="00811EEA">
        <w:rPr>
          <w:rFonts w:ascii="Arial" w:hAnsi="Arial" w:cs="Arial"/>
          <w:sz w:val="24"/>
          <w:szCs w:val="24"/>
        </w:rPr>
        <w:tab/>
        <w:t>EVALUASI PELAKSANAAN RENJA SKPD TAHUN LALU</w:t>
      </w:r>
    </w:p>
    <w:p w:rsidR="00A24317" w:rsidRPr="00811EEA" w:rsidRDefault="00A24317"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 xml:space="preserve">2.1. </w:t>
      </w:r>
      <w:r w:rsidRPr="00811EEA">
        <w:rPr>
          <w:rFonts w:ascii="Arial" w:hAnsi="Arial" w:cs="Arial"/>
          <w:sz w:val="24"/>
          <w:szCs w:val="24"/>
        </w:rPr>
        <w:tab/>
        <w:t xml:space="preserve">Evaluasi Pelaksanaan Renja SKPD Tahun </w:t>
      </w:r>
      <w:r w:rsidR="00CB52F3">
        <w:rPr>
          <w:rFonts w:ascii="Arial" w:hAnsi="Arial" w:cs="Arial"/>
          <w:sz w:val="24"/>
          <w:szCs w:val="24"/>
        </w:rPr>
        <w:t>201</w:t>
      </w:r>
      <w:r w:rsidR="00241F50">
        <w:rPr>
          <w:rFonts w:ascii="Arial" w:hAnsi="Arial" w:cs="Arial"/>
          <w:sz w:val="24"/>
          <w:szCs w:val="24"/>
        </w:rPr>
        <w:t>6</w:t>
      </w:r>
    </w:p>
    <w:p w:rsidR="00A24317" w:rsidRPr="00811EEA" w:rsidRDefault="00A24317"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2.2.</w:t>
      </w:r>
      <w:r w:rsidRPr="00811EEA">
        <w:rPr>
          <w:rFonts w:ascii="Arial" w:hAnsi="Arial" w:cs="Arial"/>
          <w:sz w:val="24"/>
          <w:szCs w:val="24"/>
        </w:rPr>
        <w:tab/>
        <w:t xml:space="preserve">Analisis </w:t>
      </w:r>
      <w:r w:rsidR="00811EEA" w:rsidRPr="00811EEA">
        <w:rPr>
          <w:rFonts w:ascii="Arial" w:hAnsi="Arial" w:cs="Arial"/>
          <w:sz w:val="24"/>
          <w:szCs w:val="24"/>
        </w:rPr>
        <w:t>Kinerja Pelayanan SKPD</w:t>
      </w:r>
    </w:p>
    <w:p w:rsidR="00811EEA" w:rsidRDefault="00811EEA" w:rsidP="00CB52F3">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2.3.</w:t>
      </w:r>
      <w:r w:rsidRPr="00811EEA">
        <w:rPr>
          <w:rFonts w:ascii="Arial" w:hAnsi="Arial" w:cs="Arial"/>
          <w:sz w:val="24"/>
          <w:szCs w:val="24"/>
        </w:rPr>
        <w:tab/>
        <w:t>Isu-isu Penting Penyelenggaraan Tugas dan Fungsi SKPD</w:t>
      </w:r>
    </w:p>
    <w:p w:rsidR="00C4193D" w:rsidRDefault="00C4193D" w:rsidP="00CB52F3">
      <w:pPr>
        <w:pStyle w:val="NoSpacing"/>
        <w:tabs>
          <w:tab w:val="left" w:pos="567"/>
          <w:tab w:val="left" w:pos="1701"/>
        </w:tabs>
        <w:spacing w:line="360" w:lineRule="auto"/>
        <w:ind w:left="2410" w:hanging="2020"/>
        <w:jc w:val="both"/>
        <w:rPr>
          <w:rFonts w:ascii="Arial" w:hAnsi="Arial" w:cs="Arial"/>
          <w:sz w:val="24"/>
          <w:szCs w:val="24"/>
        </w:rPr>
      </w:pPr>
      <w:r>
        <w:rPr>
          <w:rFonts w:ascii="Arial" w:hAnsi="Arial" w:cs="Arial"/>
          <w:sz w:val="24"/>
          <w:szCs w:val="24"/>
        </w:rPr>
        <w:tab/>
      </w:r>
      <w:r>
        <w:rPr>
          <w:rFonts w:ascii="Arial" w:hAnsi="Arial" w:cs="Arial"/>
          <w:sz w:val="24"/>
          <w:szCs w:val="24"/>
        </w:rPr>
        <w:tab/>
        <w:t>2.4.</w:t>
      </w:r>
      <w:r>
        <w:rPr>
          <w:rFonts w:ascii="Arial" w:hAnsi="Arial" w:cs="Arial"/>
          <w:sz w:val="24"/>
          <w:szCs w:val="24"/>
        </w:rPr>
        <w:tab/>
        <w:t>Review terhadap Rancangan Awal RKPD</w:t>
      </w:r>
    </w:p>
    <w:p w:rsidR="00C4193D" w:rsidRPr="00811EEA" w:rsidRDefault="00C4193D" w:rsidP="00CB52F3">
      <w:pPr>
        <w:pStyle w:val="NoSpacing"/>
        <w:tabs>
          <w:tab w:val="left" w:pos="567"/>
          <w:tab w:val="left" w:pos="1701"/>
        </w:tabs>
        <w:spacing w:line="360" w:lineRule="auto"/>
        <w:ind w:left="2410" w:hanging="2020"/>
        <w:jc w:val="both"/>
        <w:rPr>
          <w:rFonts w:ascii="Arial" w:hAnsi="Arial" w:cs="Arial"/>
          <w:sz w:val="24"/>
          <w:szCs w:val="24"/>
        </w:rPr>
      </w:pPr>
      <w:r>
        <w:rPr>
          <w:rFonts w:ascii="Arial" w:hAnsi="Arial" w:cs="Arial"/>
          <w:sz w:val="24"/>
          <w:szCs w:val="24"/>
        </w:rPr>
        <w:tab/>
      </w:r>
      <w:r>
        <w:rPr>
          <w:rFonts w:ascii="Arial" w:hAnsi="Arial" w:cs="Arial"/>
          <w:sz w:val="24"/>
          <w:szCs w:val="24"/>
        </w:rPr>
        <w:tab/>
        <w:t>2.5.</w:t>
      </w:r>
      <w:r>
        <w:rPr>
          <w:rFonts w:ascii="Arial" w:hAnsi="Arial" w:cs="Arial"/>
          <w:sz w:val="24"/>
          <w:szCs w:val="24"/>
        </w:rPr>
        <w:tab/>
        <w:t>Pene</w:t>
      </w:r>
      <w:r w:rsidR="0061131D">
        <w:rPr>
          <w:rFonts w:ascii="Arial" w:hAnsi="Arial" w:cs="Arial"/>
          <w:sz w:val="24"/>
          <w:szCs w:val="24"/>
        </w:rPr>
        <w:t>laahan Usulan Program dan Kegiatan Masyarakat</w:t>
      </w:r>
      <w:r>
        <w:rPr>
          <w:rFonts w:ascii="Arial" w:hAnsi="Arial" w:cs="Arial"/>
          <w:sz w:val="24"/>
          <w:szCs w:val="24"/>
        </w:rPr>
        <w:t xml:space="preserve"> </w:t>
      </w:r>
    </w:p>
    <w:p w:rsid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p>
    <w:p w:rsidR="00693A09" w:rsidRPr="00811EEA" w:rsidRDefault="00693A09" w:rsidP="001F29CC">
      <w:pPr>
        <w:pStyle w:val="NoSpacing"/>
        <w:tabs>
          <w:tab w:val="left" w:pos="567"/>
          <w:tab w:val="left" w:pos="1701"/>
        </w:tabs>
        <w:spacing w:line="360" w:lineRule="auto"/>
        <w:ind w:left="2410" w:hanging="2020"/>
        <w:jc w:val="both"/>
        <w:rPr>
          <w:rFonts w:ascii="Arial" w:hAnsi="Arial" w:cs="Arial"/>
          <w:sz w:val="24"/>
          <w:szCs w:val="24"/>
        </w:rPr>
      </w:pPr>
    </w:p>
    <w:p w:rsidR="00811EEA" w:rsidRP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lastRenderedPageBreak/>
        <w:tab/>
        <w:t>BAB III.</w:t>
      </w:r>
      <w:r w:rsidRPr="00811EEA">
        <w:rPr>
          <w:rFonts w:ascii="Arial" w:hAnsi="Arial" w:cs="Arial"/>
          <w:sz w:val="24"/>
          <w:szCs w:val="24"/>
        </w:rPr>
        <w:tab/>
        <w:t>TUJUAN, SASARAN, PROGRAM DAN KEGIATAN</w:t>
      </w:r>
    </w:p>
    <w:p w:rsidR="00811EEA" w:rsidRP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3.1.</w:t>
      </w:r>
      <w:r w:rsidRPr="00811EEA">
        <w:rPr>
          <w:rFonts w:ascii="Arial" w:hAnsi="Arial" w:cs="Arial"/>
          <w:sz w:val="24"/>
          <w:szCs w:val="24"/>
        </w:rPr>
        <w:tab/>
        <w:t>Telaahan terhadap Kebijakan Nasional dan Provinsi</w:t>
      </w:r>
    </w:p>
    <w:p w:rsidR="00811EEA" w:rsidRP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3.2.</w:t>
      </w:r>
      <w:r w:rsidRPr="00811EEA">
        <w:rPr>
          <w:rFonts w:ascii="Arial" w:hAnsi="Arial" w:cs="Arial"/>
          <w:sz w:val="24"/>
          <w:szCs w:val="24"/>
        </w:rPr>
        <w:tab/>
        <w:t>Tujuan dan Sasaran Renja SKPD</w:t>
      </w:r>
    </w:p>
    <w:p w:rsidR="00811EEA" w:rsidRP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r w:rsidRPr="00811EEA">
        <w:rPr>
          <w:rFonts w:ascii="Arial" w:hAnsi="Arial" w:cs="Arial"/>
          <w:sz w:val="24"/>
          <w:szCs w:val="24"/>
        </w:rPr>
        <w:tab/>
      </w:r>
      <w:r w:rsidRPr="00811EEA">
        <w:rPr>
          <w:rFonts w:ascii="Arial" w:hAnsi="Arial" w:cs="Arial"/>
          <w:sz w:val="24"/>
          <w:szCs w:val="24"/>
        </w:rPr>
        <w:tab/>
        <w:t>3.3.</w:t>
      </w:r>
      <w:r w:rsidRPr="00811EEA">
        <w:rPr>
          <w:rFonts w:ascii="Arial" w:hAnsi="Arial" w:cs="Arial"/>
          <w:sz w:val="24"/>
          <w:szCs w:val="24"/>
        </w:rPr>
        <w:tab/>
        <w:t>Program dan Kegiatan</w:t>
      </w:r>
    </w:p>
    <w:p w:rsidR="00811EEA" w:rsidRPr="00811EEA" w:rsidRDefault="00811EEA" w:rsidP="001F29CC">
      <w:pPr>
        <w:pStyle w:val="NoSpacing"/>
        <w:tabs>
          <w:tab w:val="left" w:pos="567"/>
          <w:tab w:val="left" w:pos="1701"/>
        </w:tabs>
        <w:spacing w:line="360" w:lineRule="auto"/>
        <w:ind w:left="2410" w:hanging="2020"/>
        <w:jc w:val="both"/>
        <w:rPr>
          <w:rFonts w:ascii="Arial" w:hAnsi="Arial" w:cs="Arial"/>
          <w:sz w:val="24"/>
          <w:szCs w:val="24"/>
        </w:rPr>
      </w:pPr>
    </w:p>
    <w:p w:rsidR="00811EEA" w:rsidRPr="00811EEA" w:rsidRDefault="00811EEA" w:rsidP="00A24317">
      <w:pPr>
        <w:pStyle w:val="NoSpacing"/>
        <w:tabs>
          <w:tab w:val="left" w:pos="567"/>
          <w:tab w:val="left" w:pos="1701"/>
        </w:tabs>
        <w:ind w:left="2410" w:hanging="2020"/>
        <w:jc w:val="both"/>
        <w:rPr>
          <w:rFonts w:ascii="Arial" w:hAnsi="Arial" w:cs="Arial"/>
          <w:sz w:val="24"/>
          <w:szCs w:val="24"/>
        </w:rPr>
      </w:pPr>
      <w:r w:rsidRPr="00811EEA">
        <w:rPr>
          <w:rFonts w:ascii="Arial" w:hAnsi="Arial" w:cs="Arial"/>
          <w:sz w:val="24"/>
          <w:szCs w:val="24"/>
        </w:rPr>
        <w:tab/>
      </w:r>
      <w:proofErr w:type="gramStart"/>
      <w:r w:rsidRPr="00811EEA">
        <w:rPr>
          <w:rFonts w:ascii="Arial" w:hAnsi="Arial" w:cs="Arial"/>
          <w:sz w:val="24"/>
          <w:szCs w:val="24"/>
        </w:rPr>
        <w:t>BAB IV.</w:t>
      </w:r>
      <w:proofErr w:type="gramEnd"/>
      <w:r w:rsidRPr="00811EEA">
        <w:rPr>
          <w:rFonts w:ascii="Arial" w:hAnsi="Arial" w:cs="Arial"/>
          <w:sz w:val="24"/>
          <w:szCs w:val="24"/>
        </w:rPr>
        <w:tab/>
        <w:t>PENUTUP</w:t>
      </w:r>
    </w:p>
    <w:p w:rsidR="00A24317" w:rsidRPr="00811EEA" w:rsidRDefault="00A24317" w:rsidP="00A24317">
      <w:pPr>
        <w:pStyle w:val="NoSpacing"/>
        <w:tabs>
          <w:tab w:val="left" w:pos="567"/>
          <w:tab w:val="left" w:pos="1701"/>
        </w:tabs>
        <w:ind w:left="390"/>
        <w:jc w:val="both"/>
        <w:rPr>
          <w:rFonts w:ascii="Arial" w:hAnsi="Arial" w:cs="Arial"/>
          <w:sz w:val="24"/>
          <w:szCs w:val="24"/>
        </w:rPr>
      </w:pPr>
    </w:p>
    <w:p w:rsidR="00CB52F3" w:rsidRDefault="00CB52F3" w:rsidP="00811EEA">
      <w:pPr>
        <w:pStyle w:val="NoSpacing"/>
        <w:jc w:val="center"/>
        <w:rPr>
          <w:rFonts w:ascii="Arial" w:hAnsi="Arial" w:cs="Arial"/>
          <w:b/>
          <w:sz w:val="24"/>
          <w:szCs w:val="24"/>
        </w:rPr>
      </w:pPr>
    </w:p>
    <w:p w:rsidR="00CB52F3" w:rsidRDefault="00CB52F3"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693A09" w:rsidRDefault="00693A09" w:rsidP="00811EEA">
      <w:pPr>
        <w:pStyle w:val="NoSpacing"/>
        <w:jc w:val="center"/>
        <w:rPr>
          <w:rFonts w:ascii="Arial" w:hAnsi="Arial" w:cs="Arial"/>
          <w:b/>
          <w:sz w:val="24"/>
          <w:szCs w:val="24"/>
        </w:rPr>
      </w:pPr>
    </w:p>
    <w:p w:rsidR="00811EEA" w:rsidRDefault="00811EEA" w:rsidP="00811EEA">
      <w:pPr>
        <w:pStyle w:val="NoSpacing"/>
        <w:jc w:val="center"/>
        <w:rPr>
          <w:rFonts w:ascii="Arial" w:hAnsi="Arial" w:cs="Arial"/>
          <w:b/>
          <w:sz w:val="24"/>
          <w:szCs w:val="24"/>
        </w:rPr>
      </w:pPr>
      <w:r>
        <w:rPr>
          <w:rFonts w:ascii="Arial" w:hAnsi="Arial" w:cs="Arial"/>
          <w:b/>
          <w:sz w:val="24"/>
          <w:szCs w:val="24"/>
        </w:rPr>
        <w:lastRenderedPageBreak/>
        <w:t>BAB II</w:t>
      </w:r>
    </w:p>
    <w:p w:rsidR="00811EEA" w:rsidRDefault="00811EEA" w:rsidP="00811EEA">
      <w:pPr>
        <w:pStyle w:val="NoSpacing"/>
        <w:jc w:val="center"/>
        <w:rPr>
          <w:rFonts w:ascii="Arial" w:hAnsi="Arial" w:cs="Arial"/>
          <w:b/>
          <w:sz w:val="24"/>
          <w:szCs w:val="24"/>
        </w:rPr>
      </w:pPr>
    </w:p>
    <w:p w:rsidR="00811EEA" w:rsidRDefault="00811EEA" w:rsidP="00811EEA">
      <w:pPr>
        <w:pStyle w:val="NoSpacing"/>
        <w:jc w:val="center"/>
        <w:rPr>
          <w:rFonts w:ascii="Arial" w:hAnsi="Arial" w:cs="Arial"/>
          <w:b/>
          <w:sz w:val="24"/>
          <w:szCs w:val="24"/>
        </w:rPr>
      </w:pPr>
      <w:r>
        <w:rPr>
          <w:rFonts w:ascii="Arial" w:hAnsi="Arial" w:cs="Arial"/>
          <w:b/>
          <w:sz w:val="24"/>
          <w:szCs w:val="24"/>
        </w:rPr>
        <w:t>EVALUASI PELAK</w:t>
      </w:r>
      <w:r w:rsidR="000164F9">
        <w:rPr>
          <w:rFonts w:ascii="Arial" w:hAnsi="Arial" w:cs="Arial"/>
          <w:b/>
          <w:sz w:val="24"/>
          <w:szCs w:val="24"/>
        </w:rPr>
        <w:t>S</w:t>
      </w:r>
      <w:r>
        <w:rPr>
          <w:rFonts w:ascii="Arial" w:hAnsi="Arial" w:cs="Arial"/>
          <w:b/>
          <w:sz w:val="24"/>
          <w:szCs w:val="24"/>
        </w:rPr>
        <w:t xml:space="preserve">ANAAN RENCANA KERJA KANTOR KETAHANAN PANGAN KOTA CIREBON TAHUN </w:t>
      </w:r>
      <w:r w:rsidR="000164F9">
        <w:rPr>
          <w:rFonts w:ascii="Arial" w:hAnsi="Arial" w:cs="Arial"/>
          <w:b/>
          <w:sz w:val="24"/>
          <w:szCs w:val="24"/>
        </w:rPr>
        <w:t>LALU</w:t>
      </w:r>
    </w:p>
    <w:p w:rsidR="00811EEA" w:rsidRDefault="00811EEA" w:rsidP="00811EEA">
      <w:pPr>
        <w:pStyle w:val="NoSpacing"/>
        <w:jc w:val="center"/>
        <w:rPr>
          <w:rFonts w:ascii="Arial" w:hAnsi="Arial" w:cs="Arial"/>
          <w:b/>
          <w:sz w:val="24"/>
          <w:szCs w:val="24"/>
        </w:rPr>
      </w:pPr>
    </w:p>
    <w:p w:rsidR="00811EEA" w:rsidRDefault="00811EEA" w:rsidP="00811EEA">
      <w:pPr>
        <w:pStyle w:val="NoSpacing"/>
        <w:jc w:val="center"/>
        <w:rPr>
          <w:rFonts w:ascii="Arial" w:hAnsi="Arial" w:cs="Arial"/>
          <w:b/>
          <w:sz w:val="24"/>
          <w:szCs w:val="24"/>
        </w:rPr>
      </w:pPr>
    </w:p>
    <w:p w:rsidR="00811EEA" w:rsidRDefault="00811EEA" w:rsidP="001F29CC">
      <w:pPr>
        <w:pStyle w:val="NoSpacing"/>
        <w:spacing w:line="360" w:lineRule="auto"/>
        <w:ind w:left="709" w:hanging="709"/>
        <w:jc w:val="both"/>
        <w:rPr>
          <w:rFonts w:ascii="Arial" w:hAnsi="Arial" w:cs="Arial"/>
          <w:b/>
          <w:sz w:val="24"/>
          <w:szCs w:val="24"/>
        </w:rPr>
      </w:pPr>
      <w:proofErr w:type="gramStart"/>
      <w:r>
        <w:rPr>
          <w:rFonts w:ascii="Arial" w:hAnsi="Arial" w:cs="Arial"/>
          <w:b/>
          <w:sz w:val="24"/>
          <w:szCs w:val="24"/>
        </w:rPr>
        <w:t>2.1.</w:t>
      </w:r>
      <w:r>
        <w:rPr>
          <w:rFonts w:ascii="Arial" w:hAnsi="Arial" w:cs="Arial"/>
          <w:b/>
          <w:sz w:val="24"/>
          <w:szCs w:val="24"/>
        </w:rPr>
        <w:tab/>
        <w:t xml:space="preserve">Evaluasi Pelaksanaan Rencana Kerja Kantor Ketahanan Pangan Kota Cirebon Tahun </w:t>
      </w:r>
      <w:r w:rsidR="000164F9">
        <w:rPr>
          <w:rFonts w:ascii="Arial" w:hAnsi="Arial" w:cs="Arial"/>
          <w:b/>
          <w:sz w:val="24"/>
          <w:szCs w:val="24"/>
        </w:rPr>
        <w:t>lalu</w:t>
      </w:r>
      <w:r>
        <w:rPr>
          <w:rFonts w:ascii="Arial" w:hAnsi="Arial" w:cs="Arial"/>
          <w:b/>
          <w:sz w:val="24"/>
          <w:szCs w:val="24"/>
        </w:rPr>
        <w:t xml:space="preserve"> dan Capaian Renstra.</w:t>
      </w:r>
      <w:proofErr w:type="gramEnd"/>
    </w:p>
    <w:p w:rsidR="00811EEA" w:rsidRDefault="00811EEA" w:rsidP="001F29CC">
      <w:pPr>
        <w:pStyle w:val="NoSpacing"/>
        <w:spacing w:line="360" w:lineRule="auto"/>
        <w:ind w:left="709" w:hanging="709"/>
        <w:jc w:val="both"/>
        <w:rPr>
          <w:rFonts w:ascii="Arial" w:hAnsi="Arial" w:cs="Arial"/>
          <w:b/>
          <w:sz w:val="24"/>
          <w:szCs w:val="24"/>
        </w:rPr>
      </w:pPr>
    </w:p>
    <w:p w:rsidR="00811EEA" w:rsidRDefault="00811EEA" w:rsidP="001F29CC">
      <w:pPr>
        <w:pStyle w:val="NoSpacing"/>
        <w:tabs>
          <w:tab w:val="left" w:pos="1701"/>
        </w:tabs>
        <w:spacing w:line="360" w:lineRule="auto"/>
        <w:ind w:left="709" w:hanging="709"/>
        <w:jc w:val="both"/>
        <w:rPr>
          <w:rFonts w:ascii="Arial" w:hAnsi="Arial" w:cs="Arial"/>
          <w:sz w:val="24"/>
          <w:szCs w:val="24"/>
        </w:rPr>
      </w:pPr>
      <w:r>
        <w:rPr>
          <w:rFonts w:ascii="Arial" w:hAnsi="Arial" w:cs="Arial"/>
          <w:b/>
          <w:sz w:val="24"/>
          <w:szCs w:val="24"/>
        </w:rPr>
        <w:tab/>
      </w:r>
      <w:r>
        <w:rPr>
          <w:rFonts w:ascii="Arial" w:hAnsi="Arial" w:cs="Arial"/>
          <w:b/>
          <w:sz w:val="24"/>
          <w:szCs w:val="24"/>
        </w:rPr>
        <w:tab/>
      </w:r>
      <w:r>
        <w:rPr>
          <w:rFonts w:ascii="Arial" w:hAnsi="Arial" w:cs="Arial"/>
          <w:sz w:val="24"/>
          <w:szCs w:val="24"/>
        </w:rPr>
        <w:t>Program dan Kegiatan Kantor Ketahanan Pangan Kota Cirebon disusun untuk mendukung Kebijakan Umum dan Program Rencana Pembangunan Jangka Menengah Daerah (RPJMD) yaitu meningkatnya Produk D</w:t>
      </w:r>
      <w:r w:rsidR="005568F7">
        <w:rPr>
          <w:rFonts w:ascii="Arial" w:hAnsi="Arial" w:cs="Arial"/>
          <w:sz w:val="24"/>
          <w:szCs w:val="24"/>
        </w:rPr>
        <w:t xml:space="preserve">omestik Regional Bruto (PDRB), </w:t>
      </w:r>
      <w:r>
        <w:rPr>
          <w:rFonts w:ascii="Arial" w:hAnsi="Arial" w:cs="Arial"/>
          <w:sz w:val="24"/>
          <w:szCs w:val="24"/>
        </w:rPr>
        <w:t>dengan sasaran untuk meningkatkan laju pertumbuhan ekonomi rata-rata diatas 6%.  Evaluasi Pelaksanaan Rencana Kerja Kantor Ketahana</w:t>
      </w:r>
      <w:r w:rsidR="0061131D">
        <w:rPr>
          <w:rFonts w:ascii="Arial" w:hAnsi="Arial" w:cs="Arial"/>
          <w:sz w:val="24"/>
          <w:szCs w:val="24"/>
        </w:rPr>
        <w:t xml:space="preserve">n Pangan Kota Cirebon Tahun </w:t>
      </w:r>
      <w:proofErr w:type="gramStart"/>
      <w:r w:rsidR="0061131D">
        <w:rPr>
          <w:rFonts w:ascii="Arial" w:hAnsi="Arial" w:cs="Arial"/>
          <w:sz w:val="24"/>
          <w:szCs w:val="24"/>
        </w:rPr>
        <w:t>2013</w:t>
      </w:r>
      <w:r w:rsidR="00EA464C">
        <w:rPr>
          <w:rFonts w:ascii="Arial" w:hAnsi="Arial" w:cs="Arial"/>
          <w:sz w:val="24"/>
          <w:szCs w:val="24"/>
        </w:rPr>
        <w:t xml:space="preserve"> </w:t>
      </w:r>
      <w:r>
        <w:rPr>
          <w:rFonts w:ascii="Arial" w:hAnsi="Arial" w:cs="Arial"/>
          <w:sz w:val="24"/>
          <w:szCs w:val="24"/>
        </w:rPr>
        <w:t xml:space="preserve"> dan</w:t>
      </w:r>
      <w:proofErr w:type="gramEnd"/>
      <w:r>
        <w:rPr>
          <w:rFonts w:ascii="Arial" w:hAnsi="Arial" w:cs="Arial"/>
          <w:sz w:val="24"/>
          <w:szCs w:val="24"/>
        </w:rPr>
        <w:t xml:space="preserve"> capaian Renstra dapat dilihat pada lampiran 1</w:t>
      </w:r>
      <w:r w:rsidR="00E769D7">
        <w:rPr>
          <w:rFonts w:ascii="Arial" w:hAnsi="Arial" w:cs="Arial"/>
          <w:sz w:val="24"/>
          <w:szCs w:val="24"/>
        </w:rPr>
        <w:t xml:space="preserve"> (Tabel 2.1)</w:t>
      </w:r>
      <w:r>
        <w:rPr>
          <w:rFonts w:ascii="Arial" w:hAnsi="Arial" w:cs="Arial"/>
          <w:sz w:val="24"/>
          <w:szCs w:val="24"/>
        </w:rPr>
        <w:t>.</w:t>
      </w:r>
    </w:p>
    <w:p w:rsidR="00986FC7" w:rsidRDefault="00986FC7" w:rsidP="001F29CC">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sidR="005568F7">
        <w:rPr>
          <w:rFonts w:ascii="Arial" w:hAnsi="Arial" w:cs="Arial"/>
          <w:sz w:val="24"/>
          <w:szCs w:val="24"/>
        </w:rPr>
        <w:tab/>
      </w:r>
      <w:r w:rsidRPr="00E769D7">
        <w:rPr>
          <w:rFonts w:ascii="Arial" w:hAnsi="Arial" w:cs="Arial"/>
          <w:sz w:val="24"/>
          <w:szCs w:val="24"/>
        </w:rPr>
        <w:t>Dari</w:t>
      </w:r>
      <w:r>
        <w:rPr>
          <w:rFonts w:ascii="Arial" w:hAnsi="Arial" w:cs="Arial"/>
          <w:sz w:val="24"/>
          <w:szCs w:val="24"/>
        </w:rPr>
        <w:t xml:space="preserve"> Tabel 2.1. </w:t>
      </w:r>
      <w:proofErr w:type="gramStart"/>
      <w:r>
        <w:rPr>
          <w:rFonts w:ascii="Arial" w:hAnsi="Arial" w:cs="Arial"/>
          <w:sz w:val="24"/>
          <w:szCs w:val="24"/>
        </w:rPr>
        <w:t>dapat</w:t>
      </w:r>
      <w:proofErr w:type="gramEnd"/>
      <w:r>
        <w:rPr>
          <w:rFonts w:ascii="Arial" w:hAnsi="Arial" w:cs="Arial"/>
          <w:sz w:val="24"/>
          <w:szCs w:val="24"/>
        </w:rPr>
        <w:t xml:space="preserve"> dipaparkan bahwa seluruh program &amp; kegiatan yang direncanakan Kantor Ketahanan Pangan pada tahun 2014 dapat dilaksanakan</w:t>
      </w:r>
      <w:r w:rsidR="005568F7">
        <w:rPr>
          <w:rFonts w:ascii="Arial" w:hAnsi="Arial" w:cs="Arial"/>
          <w:sz w:val="24"/>
          <w:szCs w:val="24"/>
        </w:rPr>
        <w:t>.</w:t>
      </w:r>
      <w:r>
        <w:rPr>
          <w:rFonts w:ascii="Arial" w:hAnsi="Arial" w:cs="Arial"/>
          <w:sz w:val="24"/>
          <w:szCs w:val="24"/>
        </w:rPr>
        <w:t xml:space="preserve"> </w:t>
      </w:r>
      <w:proofErr w:type="gramStart"/>
      <w:r w:rsidR="005568F7">
        <w:rPr>
          <w:rFonts w:ascii="Arial" w:hAnsi="Arial" w:cs="Arial"/>
          <w:sz w:val="24"/>
          <w:szCs w:val="24"/>
        </w:rPr>
        <w:t>R</w:t>
      </w:r>
      <w:r>
        <w:rPr>
          <w:rFonts w:ascii="Arial" w:hAnsi="Arial" w:cs="Arial"/>
          <w:sz w:val="24"/>
          <w:szCs w:val="24"/>
        </w:rPr>
        <w:t xml:space="preserve">ealisasi fisik </w:t>
      </w:r>
      <w:r w:rsidR="005568F7">
        <w:rPr>
          <w:rFonts w:ascii="Arial" w:hAnsi="Arial" w:cs="Arial"/>
          <w:sz w:val="24"/>
          <w:szCs w:val="24"/>
        </w:rPr>
        <w:t>hampi</w:t>
      </w:r>
      <w:r>
        <w:rPr>
          <w:rFonts w:ascii="Arial" w:hAnsi="Arial" w:cs="Arial"/>
          <w:sz w:val="24"/>
          <w:szCs w:val="24"/>
        </w:rPr>
        <w:t xml:space="preserve">r seluruhnya tercapai, hanya ada 1 kegiatan yang tidak terealisasi secara fisik </w:t>
      </w:r>
      <w:r w:rsidR="005568F7">
        <w:rPr>
          <w:rFonts w:ascii="Arial" w:hAnsi="Arial" w:cs="Arial"/>
          <w:sz w:val="24"/>
          <w:szCs w:val="24"/>
        </w:rPr>
        <w:t xml:space="preserve">maupun </w:t>
      </w:r>
      <w:r>
        <w:rPr>
          <w:rFonts w:ascii="Arial" w:hAnsi="Arial" w:cs="Arial"/>
          <w:sz w:val="24"/>
          <w:szCs w:val="24"/>
        </w:rPr>
        <w:t xml:space="preserve">keuangan, yaitu </w:t>
      </w:r>
      <w:r w:rsidR="005568F7">
        <w:rPr>
          <w:rFonts w:ascii="Arial" w:hAnsi="Arial" w:cs="Arial"/>
          <w:sz w:val="24"/>
          <w:szCs w:val="24"/>
        </w:rPr>
        <w:t>P</w:t>
      </w:r>
      <w:r>
        <w:rPr>
          <w:rFonts w:ascii="Arial" w:hAnsi="Arial" w:cs="Arial"/>
          <w:sz w:val="24"/>
          <w:szCs w:val="24"/>
        </w:rPr>
        <w:t xml:space="preserve">rogram </w:t>
      </w:r>
      <w:r w:rsidR="005568F7">
        <w:rPr>
          <w:rFonts w:ascii="Arial" w:hAnsi="Arial" w:cs="Arial"/>
          <w:sz w:val="24"/>
          <w:szCs w:val="24"/>
        </w:rPr>
        <w:t>P</w:t>
      </w:r>
      <w:r>
        <w:rPr>
          <w:rFonts w:ascii="Arial" w:hAnsi="Arial" w:cs="Arial"/>
          <w:sz w:val="24"/>
          <w:szCs w:val="24"/>
        </w:rPr>
        <w:t xml:space="preserve">elayanan </w:t>
      </w:r>
      <w:r w:rsidR="005568F7">
        <w:rPr>
          <w:rFonts w:ascii="Arial" w:hAnsi="Arial" w:cs="Arial"/>
          <w:sz w:val="24"/>
          <w:szCs w:val="24"/>
        </w:rPr>
        <w:t>A</w:t>
      </w:r>
      <w:r>
        <w:rPr>
          <w:rFonts w:ascii="Arial" w:hAnsi="Arial" w:cs="Arial"/>
          <w:sz w:val="24"/>
          <w:szCs w:val="24"/>
        </w:rPr>
        <w:t xml:space="preserve">dministrasi </w:t>
      </w:r>
      <w:r w:rsidR="005568F7">
        <w:rPr>
          <w:rFonts w:ascii="Arial" w:hAnsi="Arial" w:cs="Arial"/>
          <w:sz w:val="24"/>
          <w:szCs w:val="24"/>
        </w:rPr>
        <w:t>K</w:t>
      </w:r>
      <w:r>
        <w:rPr>
          <w:rFonts w:ascii="Arial" w:hAnsi="Arial" w:cs="Arial"/>
          <w:sz w:val="24"/>
          <w:szCs w:val="24"/>
        </w:rPr>
        <w:t>antor,</w:t>
      </w:r>
      <w:r w:rsidR="005568F7">
        <w:rPr>
          <w:rFonts w:ascii="Arial" w:hAnsi="Arial" w:cs="Arial"/>
          <w:sz w:val="24"/>
          <w:szCs w:val="24"/>
        </w:rPr>
        <w:t xml:space="preserve"> K</w:t>
      </w:r>
      <w:r>
        <w:rPr>
          <w:rFonts w:ascii="Arial" w:hAnsi="Arial" w:cs="Arial"/>
          <w:sz w:val="24"/>
          <w:szCs w:val="24"/>
        </w:rPr>
        <w:t xml:space="preserve">egiatan </w:t>
      </w:r>
      <w:r w:rsidR="005568F7">
        <w:rPr>
          <w:rFonts w:ascii="Arial" w:hAnsi="Arial" w:cs="Arial"/>
          <w:sz w:val="24"/>
          <w:szCs w:val="24"/>
        </w:rPr>
        <w:t>P</w:t>
      </w:r>
      <w:r>
        <w:rPr>
          <w:rFonts w:ascii="Arial" w:hAnsi="Arial" w:cs="Arial"/>
          <w:sz w:val="24"/>
          <w:szCs w:val="24"/>
        </w:rPr>
        <w:t xml:space="preserve">enyediaan </w:t>
      </w:r>
      <w:r w:rsidR="005568F7">
        <w:rPr>
          <w:rFonts w:ascii="Arial" w:hAnsi="Arial" w:cs="Arial"/>
          <w:sz w:val="24"/>
          <w:szCs w:val="24"/>
        </w:rPr>
        <w:t>J</w:t>
      </w:r>
      <w:r>
        <w:rPr>
          <w:rFonts w:ascii="Arial" w:hAnsi="Arial" w:cs="Arial"/>
          <w:sz w:val="24"/>
          <w:szCs w:val="24"/>
        </w:rPr>
        <w:t xml:space="preserve">asa </w:t>
      </w:r>
      <w:r w:rsidR="005568F7">
        <w:rPr>
          <w:rFonts w:ascii="Arial" w:hAnsi="Arial" w:cs="Arial"/>
          <w:sz w:val="24"/>
          <w:szCs w:val="24"/>
        </w:rPr>
        <w:t>S</w:t>
      </w:r>
      <w:r>
        <w:rPr>
          <w:rFonts w:ascii="Arial" w:hAnsi="Arial" w:cs="Arial"/>
          <w:sz w:val="24"/>
          <w:szCs w:val="24"/>
        </w:rPr>
        <w:t xml:space="preserve">urat </w:t>
      </w:r>
      <w:r w:rsidR="005568F7">
        <w:rPr>
          <w:rFonts w:ascii="Arial" w:hAnsi="Arial" w:cs="Arial"/>
          <w:sz w:val="24"/>
          <w:szCs w:val="24"/>
        </w:rPr>
        <w:t>M</w:t>
      </w:r>
      <w:r>
        <w:rPr>
          <w:rFonts w:ascii="Arial" w:hAnsi="Arial" w:cs="Arial"/>
          <w:sz w:val="24"/>
          <w:szCs w:val="24"/>
        </w:rPr>
        <w:t>enyurat.</w:t>
      </w:r>
      <w:proofErr w:type="gramEnd"/>
      <w:r>
        <w:rPr>
          <w:rFonts w:ascii="Arial" w:hAnsi="Arial" w:cs="Arial"/>
          <w:sz w:val="24"/>
          <w:szCs w:val="24"/>
        </w:rPr>
        <w:t xml:space="preserve"> </w:t>
      </w:r>
      <w:r w:rsidR="005568F7">
        <w:rPr>
          <w:rFonts w:ascii="Arial" w:hAnsi="Arial" w:cs="Arial"/>
          <w:sz w:val="24"/>
          <w:szCs w:val="24"/>
        </w:rPr>
        <w:t xml:space="preserve">Walaupun </w:t>
      </w:r>
      <w:r>
        <w:rPr>
          <w:rFonts w:ascii="Arial" w:hAnsi="Arial" w:cs="Arial"/>
          <w:sz w:val="24"/>
          <w:szCs w:val="24"/>
        </w:rPr>
        <w:t>Kegiatan tersebut</w:t>
      </w:r>
      <w:r w:rsidR="005568F7">
        <w:rPr>
          <w:rFonts w:ascii="Arial" w:hAnsi="Arial" w:cs="Arial"/>
          <w:sz w:val="24"/>
          <w:szCs w:val="24"/>
        </w:rPr>
        <w:t xml:space="preserve">, tidak terealisasi </w:t>
      </w:r>
      <w:proofErr w:type="gramStart"/>
      <w:r w:rsidR="005568F7">
        <w:rPr>
          <w:rFonts w:ascii="Arial" w:hAnsi="Arial" w:cs="Arial"/>
          <w:sz w:val="24"/>
          <w:szCs w:val="24"/>
        </w:rPr>
        <w:t xml:space="preserve">namun </w:t>
      </w:r>
      <w:r>
        <w:rPr>
          <w:rFonts w:ascii="Arial" w:hAnsi="Arial" w:cs="Arial"/>
          <w:sz w:val="24"/>
          <w:szCs w:val="24"/>
        </w:rPr>
        <w:t xml:space="preserve"> tidak</w:t>
      </w:r>
      <w:proofErr w:type="gramEnd"/>
      <w:r>
        <w:rPr>
          <w:rFonts w:ascii="Arial" w:hAnsi="Arial" w:cs="Arial"/>
          <w:sz w:val="24"/>
          <w:szCs w:val="24"/>
        </w:rPr>
        <w:t xml:space="preserve"> mengganggu kinerja </w:t>
      </w:r>
      <w:r w:rsidR="005568F7">
        <w:rPr>
          <w:rFonts w:ascii="Arial" w:hAnsi="Arial" w:cs="Arial"/>
          <w:sz w:val="24"/>
          <w:szCs w:val="24"/>
        </w:rPr>
        <w:t>K</w:t>
      </w:r>
      <w:r>
        <w:rPr>
          <w:rFonts w:ascii="Arial" w:hAnsi="Arial" w:cs="Arial"/>
          <w:sz w:val="24"/>
          <w:szCs w:val="24"/>
        </w:rPr>
        <w:t xml:space="preserve">antor </w:t>
      </w:r>
      <w:r w:rsidR="005568F7">
        <w:rPr>
          <w:rFonts w:ascii="Arial" w:hAnsi="Arial" w:cs="Arial"/>
          <w:sz w:val="24"/>
          <w:szCs w:val="24"/>
        </w:rPr>
        <w:t>K</w:t>
      </w:r>
      <w:r>
        <w:rPr>
          <w:rFonts w:ascii="Arial" w:hAnsi="Arial" w:cs="Arial"/>
          <w:sz w:val="24"/>
          <w:szCs w:val="24"/>
        </w:rPr>
        <w:t xml:space="preserve">etahanan </w:t>
      </w:r>
      <w:r w:rsidR="005568F7">
        <w:rPr>
          <w:rFonts w:ascii="Arial" w:hAnsi="Arial" w:cs="Arial"/>
          <w:sz w:val="24"/>
          <w:szCs w:val="24"/>
        </w:rPr>
        <w:t>P</w:t>
      </w:r>
      <w:r>
        <w:rPr>
          <w:rFonts w:ascii="Arial" w:hAnsi="Arial" w:cs="Arial"/>
          <w:sz w:val="24"/>
          <w:szCs w:val="24"/>
        </w:rPr>
        <w:t>angan, karena sebagian besar surat menyurat sudah menggunakan jasa internet</w:t>
      </w:r>
      <w:r w:rsidR="008F1D67">
        <w:rPr>
          <w:rFonts w:ascii="Arial" w:hAnsi="Arial" w:cs="Arial"/>
          <w:sz w:val="24"/>
          <w:szCs w:val="24"/>
        </w:rPr>
        <w:t xml:space="preserve"> (email) maupun faximail. </w:t>
      </w:r>
    </w:p>
    <w:p w:rsidR="008F1D67" w:rsidRDefault="008F1D67" w:rsidP="001F29CC">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sidR="005568F7">
        <w:rPr>
          <w:rFonts w:ascii="Arial" w:hAnsi="Arial" w:cs="Arial"/>
          <w:sz w:val="24"/>
          <w:szCs w:val="24"/>
        </w:rPr>
        <w:tab/>
      </w:r>
      <w:r>
        <w:rPr>
          <w:rFonts w:ascii="Arial" w:hAnsi="Arial" w:cs="Arial"/>
          <w:sz w:val="24"/>
          <w:szCs w:val="24"/>
        </w:rPr>
        <w:t xml:space="preserve">Beberapa permasalahan yang </w:t>
      </w:r>
      <w:r w:rsidR="005568F7">
        <w:rPr>
          <w:rFonts w:ascii="Arial" w:hAnsi="Arial" w:cs="Arial"/>
          <w:sz w:val="24"/>
          <w:szCs w:val="24"/>
        </w:rPr>
        <w:t xml:space="preserve">muncul pada tahun anggaran yang lalu yang mempengaruhi </w:t>
      </w:r>
      <w:r>
        <w:rPr>
          <w:rFonts w:ascii="Arial" w:hAnsi="Arial" w:cs="Arial"/>
          <w:sz w:val="24"/>
          <w:szCs w:val="24"/>
        </w:rPr>
        <w:t xml:space="preserve">kinerja Kantor Ketahanan pangan </w:t>
      </w:r>
      <w:proofErr w:type="gramStart"/>
      <w:r>
        <w:rPr>
          <w:rFonts w:ascii="Arial" w:hAnsi="Arial" w:cs="Arial"/>
          <w:sz w:val="24"/>
          <w:szCs w:val="24"/>
        </w:rPr>
        <w:t>yaitu :</w:t>
      </w:r>
      <w:proofErr w:type="gramEnd"/>
    </w:p>
    <w:p w:rsidR="00E769D7" w:rsidRDefault="00E769D7" w:rsidP="00E769D7">
      <w:pPr>
        <w:pStyle w:val="NoSpacing"/>
        <w:numPr>
          <w:ilvl w:val="0"/>
          <w:numId w:val="35"/>
        </w:numPr>
        <w:tabs>
          <w:tab w:val="left" w:pos="426"/>
        </w:tabs>
        <w:spacing w:line="360" w:lineRule="auto"/>
        <w:ind w:left="1139" w:hanging="357"/>
        <w:rPr>
          <w:rFonts w:ascii="Arial" w:hAnsi="Arial" w:cs="Arial"/>
          <w:sz w:val="24"/>
          <w:szCs w:val="24"/>
        </w:rPr>
      </w:pPr>
      <w:r>
        <w:rPr>
          <w:rFonts w:ascii="Arial" w:hAnsi="Arial" w:cs="Arial"/>
          <w:sz w:val="24"/>
          <w:szCs w:val="24"/>
        </w:rPr>
        <w:t>Kurangnya personil/pegawai sebagai pendukung kelancaran kegiatan kantor;</w:t>
      </w:r>
    </w:p>
    <w:p w:rsidR="00E769D7" w:rsidRPr="00CF7BEC" w:rsidRDefault="00E769D7" w:rsidP="00E769D7">
      <w:pPr>
        <w:pStyle w:val="NoSpacing"/>
        <w:numPr>
          <w:ilvl w:val="0"/>
          <w:numId w:val="35"/>
        </w:numPr>
        <w:tabs>
          <w:tab w:val="left" w:pos="426"/>
        </w:tabs>
        <w:spacing w:line="360" w:lineRule="auto"/>
        <w:ind w:left="1139" w:hanging="357"/>
        <w:rPr>
          <w:rFonts w:ascii="Arial" w:hAnsi="Arial" w:cs="Arial"/>
          <w:sz w:val="24"/>
          <w:szCs w:val="24"/>
        </w:rPr>
      </w:pPr>
      <w:r>
        <w:rPr>
          <w:rFonts w:ascii="Arial" w:hAnsi="Arial" w:cs="Arial"/>
          <w:sz w:val="24"/>
          <w:szCs w:val="24"/>
        </w:rPr>
        <w:t>Terbatasnya Kualitas sumber daya manusia;</w:t>
      </w:r>
    </w:p>
    <w:p w:rsidR="00E769D7" w:rsidRDefault="00E769D7" w:rsidP="00E769D7">
      <w:pPr>
        <w:pStyle w:val="NoSpacing"/>
        <w:numPr>
          <w:ilvl w:val="0"/>
          <w:numId w:val="35"/>
        </w:numPr>
        <w:tabs>
          <w:tab w:val="left" w:pos="426"/>
        </w:tabs>
        <w:spacing w:line="360" w:lineRule="auto"/>
        <w:ind w:left="1139" w:hanging="357"/>
        <w:jc w:val="both"/>
        <w:rPr>
          <w:rFonts w:ascii="Arial" w:hAnsi="Arial" w:cs="Arial"/>
          <w:sz w:val="24"/>
          <w:szCs w:val="24"/>
        </w:rPr>
      </w:pPr>
      <w:r>
        <w:rPr>
          <w:rFonts w:ascii="Arial" w:hAnsi="Arial" w:cs="Arial"/>
          <w:sz w:val="24"/>
          <w:szCs w:val="24"/>
        </w:rPr>
        <w:t>Terbatasnya Anggaran sehingga tidak maksimalnya Pelaksanaan Kegiatan yang berkaitan dengan Standar Pelayanan Minimal (SPM) atau Tugas Pokok dan Fungsi.</w:t>
      </w:r>
    </w:p>
    <w:p w:rsidR="008F1D67" w:rsidRDefault="008F1D67" w:rsidP="00E769D7">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 xml:space="preserve">. </w:t>
      </w:r>
    </w:p>
    <w:p w:rsidR="008F1D67" w:rsidRDefault="008F1D67" w:rsidP="001F29CC">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r>
      <w:r w:rsidR="005568F7">
        <w:rPr>
          <w:rFonts w:ascii="Arial" w:hAnsi="Arial" w:cs="Arial"/>
          <w:sz w:val="24"/>
          <w:szCs w:val="24"/>
        </w:rPr>
        <w:t>U</w:t>
      </w:r>
      <w:r>
        <w:rPr>
          <w:rFonts w:ascii="Arial" w:hAnsi="Arial" w:cs="Arial"/>
          <w:sz w:val="24"/>
          <w:szCs w:val="24"/>
        </w:rPr>
        <w:t xml:space="preserve">ntuk tetap dapat </w:t>
      </w:r>
      <w:r w:rsidR="001322A0">
        <w:rPr>
          <w:rFonts w:ascii="Arial" w:hAnsi="Arial" w:cs="Arial"/>
          <w:sz w:val="24"/>
          <w:szCs w:val="24"/>
        </w:rPr>
        <w:t>me</w:t>
      </w:r>
      <w:r>
        <w:rPr>
          <w:rFonts w:ascii="Arial" w:hAnsi="Arial" w:cs="Arial"/>
          <w:sz w:val="24"/>
          <w:szCs w:val="24"/>
        </w:rPr>
        <w:t xml:space="preserve">laksanakan kinerja dengan baik, upaya yang dilakukan </w:t>
      </w:r>
      <w:r w:rsidR="001322A0">
        <w:rPr>
          <w:rFonts w:ascii="Arial" w:hAnsi="Arial" w:cs="Arial"/>
          <w:sz w:val="24"/>
          <w:szCs w:val="24"/>
        </w:rPr>
        <w:t xml:space="preserve">mengatasi permasalahan yang ada </w:t>
      </w:r>
      <w:r>
        <w:rPr>
          <w:rFonts w:ascii="Arial" w:hAnsi="Arial" w:cs="Arial"/>
          <w:sz w:val="24"/>
          <w:szCs w:val="24"/>
        </w:rPr>
        <w:t xml:space="preserve">dengan </w:t>
      </w:r>
      <w:proofErr w:type="gramStart"/>
      <w:r>
        <w:rPr>
          <w:rFonts w:ascii="Arial" w:hAnsi="Arial" w:cs="Arial"/>
          <w:sz w:val="24"/>
          <w:szCs w:val="24"/>
        </w:rPr>
        <w:t>cara :</w:t>
      </w:r>
      <w:proofErr w:type="gramEnd"/>
    </w:p>
    <w:p w:rsidR="00E769D7" w:rsidRDefault="001322A0" w:rsidP="00E769D7">
      <w:pPr>
        <w:pStyle w:val="NoSpacing"/>
        <w:numPr>
          <w:ilvl w:val="0"/>
          <w:numId w:val="36"/>
        </w:numPr>
        <w:tabs>
          <w:tab w:val="left" w:pos="426"/>
        </w:tabs>
        <w:spacing w:line="360" w:lineRule="auto"/>
        <w:ind w:left="1139" w:hanging="357"/>
        <w:jc w:val="both"/>
        <w:rPr>
          <w:rFonts w:ascii="Arial" w:hAnsi="Arial" w:cs="Arial"/>
          <w:sz w:val="24"/>
          <w:szCs w:val="24"/>
        </w:rPr>
      </w:pPr>
      <w:r>
        <w:rPr>
          <w:rFonts w:ascii="Arial" w:hAnsi="Arial" w:cs="Arial"/>
          <w:sz w:val="24"/>
          <w:szCs w:val="24"/>
        </w:rPr>
        <w:t>Mengoptimalkan jumlah personil yang ada dengan tugas pokok dan fungsi</w:t>
      </w:r>
      <w:r w:rsidR="00E769D7">
        <w:rPr>
          <w:rFonts w:ascii="Arial" w:hAnsi="Arial" w:cs="Arial"/>
          <w:sz w:val="24"/>
          <w:szCs w:val="24"/>
        </w:rPr>
        <w:t>;</w:t>
      </w:r>
    </w:p>
    <w:p w:rsidR="00E769D7" w:rsidRPr="00CF7BEC" w:rsidRDefault="00E769D7" w:rsidP="00E769D7">
      <w:pPr>
        <w:pStyle w:val="NoSpacing"/>
        <w:numPr>
          <w:ilvl w:val="0"/>
          <w:numId w:val="36"/>
        </w:numPr>
        <w:tabs>
          <w:tab w:val="left" w:pos="426"/>
        </w:tabs>
        <w:spacing w:line="360" w:lineRule="auto"/>
        <w:ind w:left="1139" w:hanging="357"/>
        <w:jc w:val="both"/>
        <w:rPr>
          <w:rFonts w:ascii="Arial" w:hAnsi="Arial" w:cs="Arial"/>
          <w:sz w:val="24"/>
          <w:szCs w:val="24"/>
        </w:rPr>
      </w:pPr>
      <w:r>
        <w:rPr>
          <w:rFonts w:ascii="Arial" w:hAnsi="Arial" w:cs="Arial"/>
          <w:sz w:val="24"/>
          <w:szCs w:val="24"/>
        </w:rPr>
        <w:t>Peningkatan pengetahuan dan keterampilan aparatur melalui berbagai kegiatan di bidang ketahanan pangan;</w:t>
      </w:r>
    </w:p>
    <w:p w:rsidR="00E769D7" w:rsidRDefault="001322A0" w:rsidP="00E769D7">
      <w:pPr>
        <w:pStyle w:val="NoSpacing"/>
        <w:numPr>
          <w:ilvl w:val="0"/>
          <w:numId w:val="36"/>
        </w:numPr>
        <w:tabs>
          <w:tab w:val="left" w:pos="426"/>
        </w:tabs>
        <w:spacing w:line="360" w:lineRule="auto"/>
        <w:ind w:left="1139" w:hanging="357"/>
        <w:jc w:val="both"/>
        <w:rPr>
          <w:rFonts w:ascii="Arial" w:hAnsi="Arial" w:cs="Arial"/>
          <w:sz w:val="24"/>
          <w:szCs w:val="24"/>
        </w:rPr>
      </w:pPr>
      <w:r>
        <w:rPr>
          <w:rFonts w:ascii="Arial" w:hAnsi="Arial" w:cs="Arial"/>
          <w:sz w:val="24"/>
          <w:szCs w:val="24"/>
        </w:rPr>
        <w:lastRenderedPageBreak/>
        <w:t xml:space="preserve">Mengusulkan tambahan </w:t>
      </w:r>
      <w:r w:rsidR="00E769D7">
        <w:rPr>
          <w:rFonts w:ascii="Arial" w:hAnsi="Arial" w:cs="Arial"/>
          <w:sz w:val="24"/>
          <w:szCs w:val="24"/>
        </w:rPr>
        <w:t>Anggaran di Kantor Ketahanan Pangan sehingga terlaksana dan terpenuhinya Standar Pelayanan Minimal (SPM) atau Tupoksi Kantor Ketahanan Pangan.</w:t>
      </w:r>
    </w:p>
    <w:p w:rsidR="00811EEA" w:rsidRDefault="00811EEA" w:rsidP="00E769D7">
      <w:pPr>
        <w:pStyle w:val="NoSpacing"/>
        <w:tabs>
          <w:tab w:val="left" w:pos="1701"/>
        </w:tabs>
        <w:spacing w:line="360" w:lineRule="auto"/>
        <w:ind w:left="709" w:hanging="709"/>
        <w:jc w:val="both"/>
        <w:rPr>
          <w:rFonts w:ascii="Arial" w:hAnsi="Arial" w:cs="Arial"/>
          <w:sz w:val="24"/>
          <w:szCs w:val="24"/>
        </w:rPr>
      </w:pPr>
    </w:p>
    <w:p w:rsidR="00811EEA" w:rsidRDefault="00811EEA" w:rsidP="001F29CC">
      <w:pPr>
        <w:pStyle w:val="NoSpacing"/>
        <w:tabs>
          <w:tab w:val="left" w:pos="1701"/>
        </w:tabs>
        <w:spacing w:line="360" w:lineRule="auto"/>
        <w:ind w:left="709" w:hanging="709"/>
        <w:jc w:val="both"/>
        <w:rPr>
          <w:rFonts w:ascii="Arial" w:hAnsi="Arial" w:cs="Arial"/>
          <w:b/>
          <w:sz w:val="24"/>
          <w:szCs w:val="24"/>
        </w:rPr>
      </w:pPr>
      <w:r w:rsidRPr="00811EEA">
        <w:rPr>
          <w:rFonts w:ascii="Arial" w:hAnsi="Arial" w:cs="Arial"/>
          <w:b/>
          <w:sz w:val="24"/>
          <w:szCs w:val="24"/>
        </w:rPr>
        <w:t>2.2.</w:t>
      </w:r>
      <w:r>
        <w:rPr>
          <w:rFonts w:ascii="Arial" w:hAnsi="Arial" w:cs="Arial"/>
          <w:b/>
          <w:sz w:val="24"/>
          <w:szCs w:val="24"/>
        </w:rPr>
        <w:tab/>
        <w:t xml:space="preserve">Analisis Kinerja Pelayanan </w:t>
      </w:r>
      <w:r w:rsidRPr="00811EEA">
        <w:rPr>
          <w:rFonts w:ascii="Arial" w:hAnsi="Arial" w:cs="Arial"/>
          <w:b/>
          <w:sz w:val="24"/>
          <w:szCs w:val="24"/>
        </w:rPr>
        <w:t>Kantor Ketahanan Pangan Kota Cirebon</w:t>
      </w:r>
    </w:p>
    <w:p w:rsidR="00811EEA" w:rsidRDefault="00811EEA" w:rsidP="001F29CC">
      <w:pPr>
        <w:pStyle w:val="NoSpacing"/>
        <w:tabs>
          <w:tab w:val="left" w:pos="1701"/>
        </w:tabs>
        <w:spacing w:line="360" w:lineRule="auto"/>
        <w:ind w:left="709" w:hanging="709"/>
        <w:jc w:val="both"/>
        <w:rPr>
          <w:rFonts w:ascii="Arial" w:hAnsi="Arial" w:cs="Arial"/>
          <w:sz w:val="24"/>
          <w:szCs w:val="24"/>
        </w:rPr>
      </w:pPr>
    </w:p>
    <w:p w:rsidR="009B3094" w:rsidRDefault="00811EEA" w:rsidP="009B3094">
      <w:pPr>
        <w:pStyle w:val="NoSpacing"/>
        <w:tabs>
          <w:tab w:val="left" w:pos="1134"/>
        </w:tabs>
        <w:spacing w:line="360" w:lineRule="auto"/>
        <w:ind w:left="426"/>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sidR="009B3094">
        <w:rPr>
          <w:rFonts w:ascii="Arial" w:hAnsi="Arial" w:cs="Arial"/>
          <w:sz w:val="24"/>
          <w:szCs w:val="24"/>
        </w:rPr>
        <w:t>Analisis Kinerja Pelayanan Kantor Ketahanan Pangan Kota Cirebon disusun berdasarkan acuan Standar Pelayanan Minimal (SPM) yang telah ditetapkan.</w:t>
      </w:r>
      <w:proofErr w:type="gramEnd"/>
      <w:r w:rsidR="009B3094">
        <w:rPr>
          <w:rFonts w:ascii="Arial" w:hAnsi="Arial" w:cs="Arial"/>
          <w:sz w:val="24"/>
          <w:szCs w:val="24"/>
        </w:rPr>
        <w:t xml:space="preserve"> </w:t>
      </w:r>
      <w:proofErr w:type="gramStart"/>
      <w:r w:rsidR="009B3094">
        <w:rPr>
          <w:rFonts w:ascii="Arial" w:hAnsi="Arial" w:cs="Arial"/>
          <w:sz w:val="24"/>
          <w:szCs w:val="24"/>
        </w:rPr>
        <w:t>Kemudian capaian kinerja pelayanan pada tahun lalu dibandingkan dengan indicator SPM.</w:t>
      </w:r>
      <w:proofErr w:type="gramEnd"/>
    </w:p>
    <w:p w:rsidR="0096569A" w:rsidRDefault="009B3094" w:rsidP="009B3094">
      <w:pPr>
        <w:pStyle w:val="NoSpacing"/>
        <w:tabs>
          <w:tab w:val="left" w:pos="1134"/>
        </w:tabs>
        <w:spacing w:line="360" w:lineRule="auto"/>
        <w:ind w:left="426"/>
        <w:jc w:val="both"/>
        <w:rPr>
          <w:rFonts w:ascii="Arial" w:hAnsi="Arial" w:cs="Arial"/>
          <w:sz w:val="24"/>
          <w:szCs w:val="24"/>
        </w:rPr>
      </w:pPr>
      <w:r>
        <w:rPr>
          <w:rFonts w:ascii="Arial" w:hAnsi="Arial" w:cs="Arial"/>
          <w:sz w:val="24"/>
          <w:szCs w:val="24"/>
        </w:rPr>
        <w:tab/>
      </w:r>
      <w:r>
        <w:rPr>
          <w:rFonts w:ascii="Arial" w:hAnsi="Arial" w:cs="Arial"/>
          <w:sz w:val="24"/>
          <w:szCs w:val="24"/>
        </w:rPr>
        <w:tab/>
      </w:r>
      <w:r w:rsidR="00E769D7">
        <w:rPr>
          <w:rFonts w:ascii="Arial" w:hAnsi="Arial" w:cs="Arial"/>
          <w:sz w:val="24"/>
          <w:szCs w:val="24"/>
        </w:rPr>
        <w:t>Analisis Kinerja Pelayanan</w:t>
      </w:r>
      <w:r w:rsidR="0096569A">
        <w:rPr>
          <w:rFonts w:ascii="Arial" w:hAnsi="Arial" w:cs="Arial"/>
          <w:sz w:val="24"/>
          <w:szCs w:val="24"/>
        </w:rPr>
        <w:t xml:space="preserve"> Kantor Ketahanan Pangan Kota Cirebon Tahun </w:t>
      </w:r>
      <w:r w:rsidR="000164F9">
        <w:rPr>
          <w:rFonts w:ascii="Arial" w:hAnsi="Arial" w:cs="Arial"/>
          <w:sz w:val="24"/>
          <w:szCs w:val="24"/>
        </w:rPr>
        <w:t>lalu</w:t>
      </w:r>
      <w:r w:rsidR="0096569A">
        <w:rPr>
          <w:rFonts w:ascii="Arial" w:hAnsi="Arial" w:cs="Arial"/>
          <w:sz w:val="24"/>
          <w:szCs w:val="24"/>
        </w:rPr>
        <w:t xml:space="preserve"> disaji</w:t>
      </w:r>
      <w:r w:rsidR="000164F9">
        <w:rPr>
          <w:rFonts w:ascii="Arial" w:hAnsi="Arial" w:cs="Arial"/>
          <w:sz w:val="24"/>
          <w:szCs w:val="24"/>
        </w:rPr>
        <w:t xml:space="preserve">kan </w:t>
      </w:r>
      <w:proofErr w:type="gramStart"/>
      <w:r w:rsidR="000164F9">
        <w:rPr>
          <w:rFonts w:ascii="Arial" w:hAnsi="Arial" w:cs="Arial"/>
          <w:sz w:val="24"/>
          <w:szCs w:val="24"/>
        </w:rPr>
        <w:t>tersendiri  dalam</w:t>
      </w:r>
      <w:proofErr w:type="gramEnd"/>
      <w:r w:rsidR="000164F9">
        <w:rPr>
          <w:rFonts w:ascii="Arial" w:hAnsi="Arial" w:cs="Arial"/>
          <w:sz w:val="24"/>
          <w:szCs w:val="24"/>
        </w:rPr>
        <w:t xml:space="preserve"> lampiran 2</w:t>
      </w:r>
      <w:r w:rsidR="00E769D7">
        <w:rPr>
          <w:rFonts w:ascii="Arial" w:hAnsi="Arial" w:cs="Arial"/>
          <w:sz w:val="24"/>
          <w:szCs w:val="24"/>
        </w:rPr>
        <w:t xml:space="preserve"> (Tabel 2.2)</w:t>
      </w:r>
      <w:r w:rsidR="0096569A">
        <w:rPr>
          <w:rFonts w:ascii="Arial" w:hAnsi="Arial" w:cs="Arial"/>
          <w:sz w:val="24"/>
          <w:szCs w:val="24"/>
        </w:rPr>
        <w:t>.</w:t>
      </w:r>
    </w:p>
    <w:p w:rsidR="008F1D67" w:rsidRDefault="008709B3" w:rsidP="009B3094">
      <w:pPr>
        <w:pStyle w:val="NoSpacing"/>
        <w:tabs>
          <w:tab w:val="left" w:pos="1418"/>
        </w:tabs>
        <w:spacing w:line="360" w:lineRule="auto"/>
        <w:ind w:left="426"/>
        <w:jc w:val="both"/>
        <w:rPr>
          <w:rFonts w:ascii="Arial" w:hAnsi="Arial" w:cs="Arial"/>
          <w:sz w:val="24"/>
          <w:szCs w:val="24"/>
        </w:rPr>
      </w:pPr>
      <w:r>
        <w:rPr>
          <w:rFonts w:ascii="Arial" w:hAnsi="Arial" w:cs="Arial"/>
          <w:sz w:val="24"/>
          <w:szCs w:val="24"/>
        </w:rPr>
        <w:tab/>
      </w:r>
      <w:proofErr w:type="gramStart"/>
      <w:r w:rsidRPr="00E769D7">
        <w:rPr>
          <w:rFonts w:ascii="Arial" w:hAnsi="Arial" w:cs="Arial"/>
          <w:sz w:val="24"/>
          <w:szCs w:val="24"/>
        </w:rPr>
        <w:t>Bidang</w:t>
      </w:r>
      <w:r>
        <w:rPr>
          <w:rFonts w:ascii="Arial" w:hAnsi="Arial" w:cs="Arial"/>
          <w:sz w:val="24"/>
          <w:szCs w:val="24"/>
        </w:rPr>
        <w:t xml:space="preserve"> urusan ketahanan pangan merupakan urusan wajib pemerintah sehingga memiliki Standar Pelayanan Minimal (SPM), sesuai dengan Permentan No.65/Permentan/05.140/12/2010.</w:t>
      </w:r>
      <w:proofErr w:type="gramEnd"/>
      <w:r>
        <w:rPr>
          <w:rFonts w:ascii="Arial" w:hAnsi="Arial" w:cs="Arial"/>
          <w:sz w:val="24"/>
          <w:szCs w:val="24"/>
        </w:rPr>
        <w:t xml:space="preserve"> SPM Bidang ketahanan pangan kabupaten/kota ada 4 pelayanan dasar dengan 7 sub kegiatan </w:t>
      </w:r>
      <w:proofErr w:type="gramStart"/>
      <w:r>
        <w:rPr>
          <w:rFonts w:ascii="Arial" w:hAnsi="Arial" w:cs="Arial"/>
          <w:sz w:val="24"/>
          <w:szCs w:val="24"/>
        </w:rPr>
        <w:t>yaitu :</w:t>
      </w:r>
      <w:proofErr w:type="gramEnd"/>
    </w:p>
    <w:p w:rsidR="008709B3" w:rsidRDefault="008709B3" w:rsidP="008709B3">
      <w:pPr>
        <w:pStyle w:val="NoSpacing"/>
        <w:numPr>
          <w:ilvl w:val="0"/>
          <w:numId w:val="32"/>
        </w:numPr>
        <w:tabs>
          <w:tab w:val="left" w:pos="1134"/>
        </w:tabs>
        <w:spacing w:line="360" w:lineRule="auto"/>
        <w:jc w:val="both"/>
        <w:rPr>
          <w:rFonts w:ascii="Arial" w:hAnsi="Arial" w:cs="Arial"/>
          <w:sz w:val="24"/>
          <w:szCs w:val="24"/>
        </w:rPr>
      </w:pPr>
      <w:r>
        <w:rPr>
          <w:rFonts w:ascii="Arial" w:hAnsi="Arial" w:cs="Arial"/>
          <w:sz w:val="24"/>
          <w:szCs w:val="24"/>
        </w:rPr>
        <w:t>Ketersediaan dan cadangan pangan :</w:t>
      </w:r>
    </w:p>
    <w:p w:rsidR="008709B3" w:rsidRDefault="008709B3" w:rsidP="008709B3">
      <w:pPr>
        <w:pStyle w:val="NoSpacing"/>
        <w:tabs>
          <w:tab w:val="left" w:pos="1134"/>
        </w:tabs>
        <w:spacing w:line="360" w:lineRule="auto"/>
        <w:ind w:left="786"/>
        <w:jc w:val="both"/>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 Ketersediaan energy &amp; Protein per kapita</w:t>
      </w:r>
    </w:p>
    <w:p w:rsidR="008709B3" w:rsidRDefault="008709B3" w:rsidP="008709B3">
      <w:pPr>
        <w:pStyle w:val="NoSpacing"/>
        <w:tabs>
          <w:tab w:val="left" w:pos="1134"/>
        </w:tabs>
        <w:spacing w:line="360" w:lineRule="auto"/>
        <w:ind w:left="786"/>
        <w:jc w:val="both"/>
        <w:rPr>
          <w:rFonts w:ascii="Arial" w:hAnsi="Arial" w:cs="Arial"/>
          <w:sz w:val="24"/>
          <w:szCs w:val="24"/>
        </w:rPr>
      </w:pPr>
      <w:r>
        <w:rPr>
          <w:rFonts w:ascii="Arial" w:hAnsi="Arial" w:cs="Arial"/>
          <w:sz w:val="24"/>
          <w:szCs w:val="24"/>
        </w:rPr>
        <w:t>b). Penguatan cadangan pangan</w:t>
      </w:r>
    </w:p>
    <w:p w:rsidR="008709B3" w:rsidRDefault="008709B3" w:rsidP="008709B3">
      <w:pPr>
        <w:pStyle w:val="NoSpacing"/>
        <w:numPr>
          <w:ilvl w:val="0"/>
          <w:numId w:val="32"/>
        </w:numPr>
        <w:tabs>
          <w:tab w:val="left" w:pos="1134"/>
        </w:tabs>
        <w:spacing w:line="360" w:lineRule="auto"/>
        <w:jc w:val="both"/>
        <w:rPr>
          <w:rFonts w:ascii="Arial" w:hAnsi="Arial" w:cs="Arial"/>
          <w:sz w:val="24"/>
          <w:szCs w:val="24"/>
        </w:rPr>
      </w:pPr>
      <w:r>
        <w:rPr>
          <w:rFonts w:ascii="Arial" w:hAnsi="Arial" w:cs="Arial"/>
          <w:sz w:val="24"/>
          <w:szCs w:val="24"/>
        </w:rPr>
        <w:t>Distribusi dan akses pangan :</w:t>
      </w:r>
    </w:p>
    <w:p w:rsidR="008709B3" w:rsidRDefault="008709B3" w:rsidP="008709B3">
      <w:pPr>
        <w:pStyle w:val="NoSpacing"/>
        <w:tabs>
          <w:tab w:val="left" w:pos="1134"/>
        </w:tabs>
        <w:spacing w:line="360" w:lineRule="auto"/>
        <w:ind w:left="786"/>
        <w:jc w:val="both"/>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 Ketersediaan informasi pasokan, harga dan akses pangan di daerah</w:t>
      </w:r>
    </w:p>
    <w:p w:rsidR="008709B3" w:rsidRDefault="008709B3" w:rsidP="008709B3">
      <w:pPr>
        <w:pStyle w:val="NoSpacing"/>
        <w:tabs>
          <w:tab w:val="left" w:pos="1134"/>
        </w:tabs>
        <w:spacing w:line="360" w:lineRule="auto"/>
        <w:ind w:left="786"/>
        <w:jc w:val="both"/>
        <w:rPr>
          <w:rFonts w:ascii="Arial" w:hAnsi="Arial" w:cs="Arial"/>
          <w:sz w:val="24"/>
          <w:szCs w:val="24"/>
        </w:rPr>
      </w:pPr>
      <w:r>
        <w:rPr>
          <w:rFonts w:ascii="Arial" w:hAnsi="Arial" w:cs="Arial"/>
          <w:sz w:val="24"/>
          <w:szCs w:val="24"/>
        </w:rPr>
        <w:t>b). Stabilitas harga dan pasokan pangan</w:t>
      </w:r>
    </w:p>
    <w:p w:rsidR="008709B3" w:rsidRDefault="008709B3" w:rsidP="008709B3">
      <w:pPr>
        <w:pStyle w:val="NoSpacing"/>
        <w:numPr>
          <w:ilvl w:val="0"/>
          <w:numId w:val="32"/>
        </w:numPr>
        <w:tabs>
          <w:tab w:val="left" w:pos="1134"/>
        </w:tabs>
        <w:spacing w:line="360" w:lineRule="auto"/>
        <w:jc w:val="both"/>
        <w:rPr>
          <w:rFonts w:ascii="Arial" w:hAnsi="Arial" w:cs="Arial"/>
          <w:sz w:val="24"/>
          <w:szCs w:val="24"/>
        </w:rPr>
      </w:pPr>
      <w:r>
        <w:rPr>
          <w:rFonts w:ascii="Arial" w:hAnsi="Arial" w:cs="Arial"/>
          <w:sz w:val="24"/>
          <w:szCs w:val="24"/>
        </w:rPr>
        <w:t>Penganekaragaman dan keamanan pangan :</w:t>
      </w:r>
    </w:p>
    <w:p w:rsidR="008709B3" w:rsidRDefault="008709B3" w:rsidP="008709B3">
      <w:pPr>
        <w:pStyle w:val="NoSpacing"/>
        <w:tabs>
          <w:tab w:val="left" w:pos="1134"/>
        </w:tabs>
        <w:spacing w:line="360" w:lineRule="auto"/>
        <w:ind w:left="786"/>
        <w:jc w:val="both"/>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 Pencapaian skor pola pangan harapan (PPH)</w:t>
      </w:r>
    </w:p>
    <w:p w:rsidR="008709B3" w:rsidRDefault="008709B3" w:rsidP="008709B3">
      <w:pPr>
        <w:pStyle w:val="NoSpacing"/>
        <w:tabs>
          <w:tab w:val="left" w:pos="1134"/>
        </w:tabs>
        <w:spacing w:line="360" w:lineRule="auto"/>
        <w:ind w:left="786"/>
        <w:jc w:val="both"/>
        <w:rPr>
          <w:rFonts w:ascii="Arial" w:hAnsi="Arial" w:cs="Arial"/>
          <w:sz w:val="24"/>
          <w:szCs w:val="24"/>
        </w:rPr>
      </w:pPr>
      <w:r>
        <w:rPr>
          <w:rFonts w:ascii="Arial" w:hAnsi="Arial" w:cs="Arial"/>
          <w:sz w:val="24"/>
          <w:szCs w:val="24"/>
        </w:rPr>
        <w:t>b). Pengawasan dan pembinaan keamanan pangan</w:t>
      </w:r>
    </w:p>
    <w:p w:rsidR="008709B3" w:rsidRDefault="008709B3" w:rsidP="008709B3">
      <w:pPr>
        <w:pStyle w:val="NoSpacing"/>
        <w:numPr>
          <w:ilvl w:val="0"/>
          <w:numId w:val="32"/>
        </w:numPr>
        <w:tabs>
          <w:tab w:val="left" w:pos="1134"/>
        </w:tabs>
        <w:spacing w:line="360" w:lineRule="auto"/>
        <w:jc w:val="both"/>
        <w:rPr>
          <w:rFonts w:ascii="Arial" w:hAnsi="Arial" w:cs="Arial"/>
          <w:sz w:val="24"/>
          <w:szCs w:val="24"/>
        </w:rPr>
      </w:pPr>
      <w:r>
        <w:rPr>
          <w:rFonts w:ascii="Arial" w:hAnsi="Arial" w:cs="Arial"/>
          <w:sz w:val="24"/>
          <w:szCs w:val="24"/>
        </w:rPr>
        <w:t>Penanganan daerah rawan pangan :</w:t>
      </w:r>
    </w:p>
    <w:p w:rsidR="008709B3" w:rsidRDefault="008709B3" w:rsidP="008709B3">
      <w:pPr>
        <w:pStyle w:val="NoSpacing"/>
        <w:tabs>
          <w:tab w:val="left" w:pos="1134"/>
        </w:tabs>
        <w:spacing w:line="360" w:lineRule="auto"/>
        <w:ind w:left="786"/>
        <w:jc w:val="both"/>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 Penanganan daerah rawan pangan</w:t>
      </w:r>
    </w:p>
    <w:p w:rsidR="00647576" w:rsidRDefault="00647576" w:rsidP="009B3094">
      <w:pPr>
        <w:pStyle w:val="NoSpacing"/>
        <w:tabs>
          <w:tab w:val="left" w:pos="1418"/>
        </w:tabs>
        <w:spacing w:line="360" w:lineRule="auto"/>
        <w:ind w:left="426" w:firstLine="992"/>
        <w:jc w:val="both"/>
        <w:rPr>
          <w:rFonts w:ascii="Arial" w:hAnsi="Arial" w:cs="Arial"/>
          <w:sz w:val="24"/>
          <w:szCs w:val="24"/>
        </w:rPr>
      </w:pPr>
      <w:proofErr w:type="gramStart"/>
      <w:r>
        <w:rPr>
          <w:rFonts w:ascii="Arial" w:hAnsi="Arial" w:cs="Arial"/>
          <w:sz w:val="24"/>
          <w:szCs w:val="24"/>
        </w:rPr>
        <w:t>Dari</w:t>
      </w:r>
      <w:r w:rsidR="00E769D7">
        <w:rPr>
          <w:rFonts w:ascii="Arial" w:hAnsi="Arial" w:cs="Arial"/>
          <w:sz w:val="24"/>
          <w:szCs w:val="24"/>
        </w:rPr>
        <w:t xml:space="preserve">Tabel </w:t>
      </w:r>
      <w:r>
        <w:rPr>
          <w:rFonts w:ascii="Arial" w:hAnsi="Arial" w:cs="Arial"/>
          <w:sz w:val="24"/>
          <w:szCs w:val="24"/>
        </w:rPr>
        <w:t>2.2.</w:t>
      </w:r>
      <w:proofErr w:type="gramEnd"/>
      <w:r>
        <w:rPr>
          <w:rFonts w:ascii="Arial" w:hAnsi="Arial" w:cs="Arial"/>
          <w:sz w:val="24"/>
          <w:szCs w:val="24"/>
        </w:rPr>
        <w:t xml:space="preserve"> </w:t>
      </w:r>
      <w:proofErr w:type="gramStart"/>
      <w:r>
        <w:rPr>
          <w:rFonts w:ascii="Arial" w:hAnsi="Arial" w:cs="Arial"/>
          <w:sz w:val="24"/>
          <w:szCs w:val="24"/>
        </w:rPr>
        <w:t>dapat</w:t>
      </w:r>
      <w:proofErr w:type="gramEnd"/>
      <w:r>
        <w:rPr>
          <w:rFonts w:ascii="Arial" w:hAnsi="Arial" w:cs="Arial"/>
          <w:sz w:val="24"/>
          <w:szCs w:val="24"/>
        </w:rPr>
        <w:t xml:space="preserve"> diamati capaian indicator pelayanan Bidang Ketahanan Pangan oleh kantor ketahanan pangan kota Cirebon.</w:t>
      </w:r>
      <w:r w:rsidR="009B3094">
        <w:rPr>
          <w:rFonts w:ascii="Arial" w:hAnsi="Arial" w:cs="Arial"/>
          <w:sz w:val="24"/>
          <w:szCs w:val="24"/>
        </w:rPr>
        <w:t xml:space="preserve"> </w:t>
      </w:r>
      <w:r>
        <w:rPr>
          <w:rFonts w:ascii="Arial" w:hAnsi="Arial" w:cs="Arial"/>
          <w:sz w:val="24"/>
          <w:szCs w:val="24"/>
        </w:rPr>
        <w:t xml:space="preserve">Dari 7 Indikator, ada 5 indikator yang capaianya sudah melebihi target, </w:t>
      </w:r>
      <w:proofErr w:type="gramStart"/>
      <w:r>
        <w:rPr>
          <w:rFonts w:ascii="Arial" w:hAnsi="Arial" w:cs="Arial"/>
          <w:sz w:val="24"/>
          <w:szCs w:val="24"/>
        </w:rPr>
        <w:t>yaitu :</w:t>
      </w:r>
      <w:proofErr w:type="gramEnd"/>
    </w:p>
    <w:p w:rsidR="00C83467" w:rsidRDefault="00C83467" w:rsidP="00C83467">
      <w:pPr>
        <w:pStyle w:val="NoSpacing"/>
        <w:numPr>
          <w:ilvl w:val="0"/>
          <w:numId w:val="33"/>
        </w:numPr>
        <w:tabs>
          <w:tab w:val="left" w:pos="1134"/>
        </w:tabs>
        <w:spacing w:line="360" w:lineRule="auto"/>
        <w:jc w:val="both"/>
        <w:rPr>
          <w:rFonts w:ascii="Arial" w:hAnsi="Arial" w:cs="Arial"/>
          <w:sz w:val="24"/>
          <w:szCs w:val="24"/>
        </w:rPr>
      </w:pPr>
      <w:r>
        <w:rPr>
          <w:rFonts w:ascii="Arial" w:hAnsi="Arial" w:cs="Arial"/>
          <w:sz w:val="24"/>
          <w:szCs w:val="24"/>
        </w:rPr>
        <w:t>Ketersediaan energy &amp; protein perkapita (93,71 dari target 90)</w:t>
      </w:r>
    </w:p>
    <w:p w:rsidR="004132D7" w:rsidRDefault="004132D7" w:rsidP="00C83467">
      <w:pPr>
        <w:pStyle w:val="NoSpacing"/>
        <w:numPr>
          <w:ilvl w:val="0"/>
          <w:numId w:val="33"/>
        </w:numPr>
        <w:tabs>
          <w:tab w:val="left" w:pos="1134"/>
        </w:tabs>
        <w:spacing w:line="360" w:lineRule="auto"/>
        <w:jc w:val="both"/>
        <w:rPr>
          <w:rFonts w:ascii="Arial" w:hAnsi="Arial" w:cs="Arial"/>
          <w:sz w:val="24"/>
          <w:szCs w:val="24"/>
        </w:rPr>
      </w:pPr>
      <w:r>
        <w:rPr>
          <w:rFonts w:ascii="Arial" w:hAnsi="Arial" w:cs="Arial"/>
          <w:sz w:val="24"/>
          <w:szCs w:val="24"/>
        </w:rPr>
        <w:t>Ketersediaan informasi pasokan, harga dan akses pangan daerah (100% dari target 90%)</w:t>
      </w:r>
    </w:p>
    <w:p w:rsidR="004132D7" w:rsidRDefault="004132D7" w:rsidP="00C83467">
      <w:pPr>
        <w:pStyle w:val="NoSpacing"/>
        <w:numPr>
          <w:ilvl w:val="0"/>
          <w:numId w:val="33"/>
        </w:numPr>
        <w:tabs>
          <w:tab w:val="left" w:pos="1134"/>
        </w:tabs>
        <w:spacing w:line="360" w:lineRule="auto"/>
        <w:jc w:val="both"/>
        <w:rPr>
          <w:rFonts w:ascii="Arial" w:hAnsi="Arial" w:cs="Arial"/>
          <w:sz w:val="24"/>
          <w:szCs w:val="24"/>
        </w:rPr>
      </w:pPr>
      <w:r>
        <w:rPr>
          <w:rFonts w:ascii="Arial" w:hAnsi="Arial" w:cs="Arial"/>
          <w:sz w:val="24"/>
          <w:szCs w:val="24"/>
        </w:rPr>
        <w:t xml:space="preserve">Stabilitas harga dan pasokan pangan </w:t>
      </w:r>
      <w:proofErr w:type="gramStart"/>
      <w:r>
        <w:rPr>
          <w:rFonts w:ascii="Arial" w:hAnsi="Arial" w:cs="Arial"/>
          <w:sz w:val="24"/>
          <w:szCs w:val="24"/>
        </w:rPr>
        <w:t>( 100</w:t>
      </w:r>
      <w:proofErr w:type="gramEnd"/>
      <w:r>
        <w:rPr>
          <w:rFonts w:ascii="Arial" w:hAnsi="Arial" w:cs="Arial"/>
          <w:sz w:val="24"/>
          <w:szCs w:val="24"/>
        </w:rPr>
        <w:t>% dari target 90%)</w:t>
      </w:r>
    </w:p>
    <w:p w:rsidR="004132D7" w:rsidRDefault="004132D7" w:rsidP="00C83467">
      <w:pPr>
        <w:pStyle w:val="NoSpacing"/>
        <w:numPr>
          <w:ilvl w:val="0"/>
          <w:numId w:val="33"/>
        </w:numPr>
        <w:tabs>
          <w:tab w:val="left" w:pos="1134"/>
        </w:tabs>
        <w:spacing w:line="360" w:lineRule="auto"/>
        <w:jc w:val="both"/>
        <w:rPr>
          <w:rFonts w:ascii="Arial" w:hAnsi="Arial" w:cs="Arial"/>
          <w:sz w:val="24"/>
          <w:szCs w:val="24"/>
        </w:rPr>
      </w:pPr>
      <w:r>
        <w:rPr>
          <w:rFonts w:ascii="Arial" w:hAnsi="Arial" w:cs="Arial"/>
          <w:sz w:val="24"/>
          <w:szCs w:val="24"/>
        </w:rPr>
        <w:t>Pengawasan dan pembinaan keamanan pangan (80% dari target 60%)</w:t>
      </w:r>
    </w:p>
    <w:p w:rsidR="004132D7" w:rsidRDefault="004132D7" w:rsidP="00C83467">
      <w:pPr>
        <w:pStyle w:val="NoSpacing"/>
        <w:numPr>
          <w:ilvl w:val="0"/>
          <w:numId w:val="33"/>
        </w:numPr>
        <w:tabs>
          <w:tab w:val="left" w:pos="1134"/>
        </w:tabs>
        <w:spacing w:line="360" w:lineRule="auto"/>
        <w:jc w:val="both"/>
        <w:rPr>
          <w:rFonts w:ascii="Arial" w:hAnsi="Arial" w:cs="Arial"/>
          <w:sz w:val="24"/>
          <w:szCs w:val="24"/>
        </w:rPr>
      </w:pPr>
      <w:r>
        <w:rPr>
          <w:rFonts w:ascii="Arial" w:hAnsi="Arial" w:cs="Arial"/>
          <w:sz w:val="24"/>
          <w:szCs w:val="24"/>
        </w:rPr>
        <w:t>Penanganan daerah rawan pangan (75% dari target 60%)</w:t>
      </w:r>
    </w:p>
    <w:p w:rsidR="004132D7" w:rsidRDefault="004132D7" w:rsidP="009B3094">
      <w:pPr>
        <w:pStyle w:val="NoSpacing"/>
        <w:tabs>
          <w:tab w:val="left" w:pos="1418"/>
        </w:tabs>
        <w:spacing w:line="360" w:lineRule="auto"/>
        <w:ind w:left="426"/>
        <w:jc w:val="both"/>
        <w:rPr>
          <w:rFonts w:ascii="Arial" w:hAnsi="Arial" w:cs="Arial"/>
          <w:sz w:val="24"/>
          <w:szCs w:val="24"/>
        </w:rPr>
      </w:pPr>
      <w:r>
        <w:rPr>
          <w:rFonts w:ascii="Arial" w:hAnsi="Arial" w:cs="Arial"/>
          <w:sz w:val="24"/>
          <w:szCs w:val="24"/>
        </w:rPr>
        <w:lastRenderedPageBreak/>
        <w:tab/>
        <w:t>Namun masih ada 2 indikator pelayanan yang belum mencapai target kinerja,</w:t>
      </w:r>
      <w:r w:rsidR="00DB73C6">
        <w:rPr>
          <w:rFonts w:ascii="Arial" w:hAnsi="Arial" w:cs="Arial"/>
          <w:sz w:val="24"/>
          <w:szCs w:val="24"/>
        </w:rPr>
        <w:t xml:space="preserve">  </w:t>
      </w:r>
      <w:r>
        <w:rPr>
          <w:rFonts w:ascii="Arial" w:hAnsi="Arial" w:cs="Arial"/>
          <w:sz w:val="24"/>
          <w:szCs w:val="24"/>
        </w:rPr>
        <w:t xml:space="preserve"> </w:t>
      </w:r>
      <w:proofErr w:type="gramStart"/>
      <w:r>
        <w:rPr>
          <w:rFonts w:ascii="Arial" w:hAnsi="Arial" w:cs="Arial"/>
          <w:sz w:val="24"/>
          <w:szCs w:val="24"/>
        </w:rPr>
        <w:t>yaitu :</w:t>
      </w:r>
      <w:proofErr w:type="gramEnd"/>
    </w:p>
    <w:p w:rsidR="00DB73C6" w:rsidRDefault="00DB73C6" w:rsidP="00DB73C6">
      <w:pPr>
        <w:pStyle w:val="NoSpacing"/>
        <w:numPr>
          <w:ilvl w:val="0"/>
          <w:numId w:val="34"/>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Peningkatan skor Pola Pangan Harapan (PPH) ( 80,17</w:t>
      </w:r>
      <w:r w:rsidR="009B3094">
        <w:rPr>
          <w:rFonts w:ascii="Arial" w:hAnsi="Arial" w:cs="Arial"/>
          <w:sz w:val="24"/>
          <w:szCs w:val="24"/>
        </w:rPr>
        <w:t xml:space="preserve"> point</w:t>
      </w:r>
      <w:r>
        <w:rPr>
          <w:rFonts w:ascii="Arial" w:hAnsi="Arial" w:cs="Arial"/>
          <w:sz w:val="24"/>
          <w:szCs w:val="24"/>
        </w:rPr>
        <w:t xml:space="preserve"> dari target </w:t>
      </w:r>
      <w:r w:rsidR="009B3094">
        <w:rPr>
          <w:rFonts w:ascii="Arial" w:hAnsi="Arial" w:cs="Arial"/>
          <w:sz w:val="24"/>
          <w:szCs w:val="24"/>
        </w:rPr>
        <w:t>point</w:t>
      </w:r>
      <w:r>
        <w:rPr>
          <w:rFonts w:ascii="Arial" w:hAnsi="Arial" w:cs="Arial"/>
          <w:sz w:val="24"/>
          <w:szCs w:val="24"/>
        </w:rPr>
        <w:t>)</w:t>
      </w:r>
    </w:p>
    <w:p w:rsidR="00DB73C6" w:rsidRDefault="00DB73C6" w:rsidP="00DB73C6">
      <w:pPr>
        <w:pStyle w:val="NoSpacing"/>
        <w:numPr>
          <w:ilvl w:val="0"/>
          <w:numId w:val="34"/>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 xml:space="preserve">Penguatan Cadangan Pangan </w:t>
      </w:r>
      <w:proofErr w:type="gramStart"/>
      <w:r>
        <w:rPr>
          <w:rFonts w:ascii="Arial" w:hAnsi="Arial" w:cs="Arial"/>
          <w:sz w:val="24"/>
          <w:szCs w:val="24"/>
        </w:rPr>
        <w:t>( 0</w:t>
      </w:r>
      <w:proofErr w:type="gramEnd"/>
      <w:r>
        <w:rPr>
          <w:rFonts w:ascii="Arial" w:hAnsi="Arial" w:cs="Arial"/>
          <w:sz w:val="24"/>
          <w:szCs w:val="24"/>
        </w:rPr>
        <w:t xml:space="preserve"> dari target 60%)</w:t>
      </w:r>
    </w:p>
    <w:p w:rsidR="00DB73C6" w:rsidRDefault="00DB73C6" w:rsidP="009B3094">
      <w:pPr>
        <w:pStyle w:val="NoSpacing"/>
        <w:tabs>
          <w:tab w:val="left" w:pos="426"/>
          <w:tab w:val="left" w:pos="851"/>
        </w:tabs>
        <w:spacing w:line="360" w:lineRule="auto"/>
        <w:ind w:left="426" w:firstLine="992"/>
        <w:jc w:val="both"/>
        <w:rPr>
          <w:rFonts w:ascii="Arial" w:hAnsi="Arial" w:cs="Arial"/>
          <w:sz w:val="24"/>
          <w:szCs w:val="24"/>
        </w:rPr>
      </w:pPr>
      <w:r>
        <w:rPr>
          <w:rFonts w:ascii="Arial" w:hAnsi="Arial" w:cs="Arial"/>
          <w:sz w:val="24"/>
          <w:szCs w:val="24"/>
        </w:rPr>
        <w:t>Berdasarkan analisis, indikator – indicator pelayanan yang sudah mencapai targe</w:t>
      </w:r>
      <w:r w:rsidR="009B3094">
        <w:rPr>
          <w:rFonts w:ascii="Arial" w:hAnsi="Arial" w:cs="Arial"/>
          <w:sz w:val="24"/>
          <w:szCs w:val="24"/>
        </w:rPr>
        <w:t>t</w:t>
      </w:r>
      <w:r>
        <w:rPr>
          <w:rFonts w:ascii="Arial" w:hAnsi="Arial" w:cs="Arial"/>
          <w:sz w:val="24"/>
          <w:szCs w:val="24"/>
        </w:rPr>
        <w:t>, karena</w:t>
      </w:r>
    </w:p>
    <w:p w:rsidR="00E769D7" w:rsidRDefault="00F35A2B" w:rsidP="00E769D7">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 xml:space="preserve">Kota Cirebon sebagai </w:t>
      </w:r>
      <w:proofErr w:type="gramStart"/>
      <w:r>
        <w:rPr>
          <w:rFonts w:ascii="Arial" w:hAnsi="Arial" w:cs="Arial"/>
          <w:sz w:val="24"/>
          <w:szCs w:val="24"/>
        </w:rPr>
        <w:t>kota</w:t>
      </w:r>
      <w:proofErr w:type="gramEnd"/>
      <w:r>
        <w:rPr>
          <w:rFonts w:ascii="Arial" w:hAnsi="Arial" w:cs="Arial"/>
          <w:sz w:val="24"/>
          <w:szCs w:val="24"/>
        </w:rPr>
        <w:t xml:space="preserve"> perdagangan, menjadikannya sebagai kota tujuan berbagai komoditas untuk diperjualbelikan termasuk komoditas pangan, sehingga ketersediaan pangan setiap saat sangat melimpah.</w:t>
      </w:r>
    </w:p>
    <w:p w:rsidR="00F35A2B" w:rsidRDefault="00F35A2B" w:rsidP="00E769D7">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Informasi terhadap pasokan, harga dan akses terlayani dengan baik karena ditunjang dengan anggaran yang memadai dari SDM pemantau harga/ pasokan yang cukup.</w:t>
      </w:r>
    </w:p>
    <w:p w:rsidR="00F35A2B" w:rsidRDefault="00F35A2B" w:rsidP="00E769D7">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Pengawasan dan pembinaan keamanan pangan sudah dilaksanakan secara terkoordinasi lintas sektor dan ditunjang dengan anggaran dan kegiatan yang memadai.</w:t>
      </w:r>
    </w:p>
    <w:p w:rsidR="00F35A2B" w:rsidRDefault="00F35A2B" w:rsidP="00E769D7">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Penanganan Daerah Rawan Pangan sudah mencakup 75 % jumlah Kelurahan yang ada, dan dikoordinasikan dengan aparat yang ada di Tingkat Kelurahan, juga ditunjang dengan anggaran dari Pemerintah Daerah.</w:t>
      </w:r>
    </w:p>
    <w:p w:rsidR="0009427C" w:rsidRDefault="00F35A2B" w:rsidP="009B3094">
      <w:pPr>
        <w:pStyle w:val="NoSpacing"/>
        <w:tabs>
          <w:tab w:val="left" w:pos="426"/>
          <w:tab w:val="left" w:pos="851"/>
        </w:tabs>
        <w:spacing w:line="360" w:lineRule="auto"/>
        <w:ind w:left="426" w:firstLine="992"/>
        <w:jc w:val="both"/>
        <w:rPr>
          <w:rFonts w:ascii="Arial" w:hAnsi="Arial" w:cs="Arial"/>
          <w:sz w:val="24"/>
          <w:szCs w:val="24"/>
        </w:rPr>
      </w:pPr>
      <w:proofErr w:type="gramStart"/>
      <w:r>
        <w:rPr>
          <w:rFonts w:ascii="Arial" w:hAnsi="Arial" w:cs="Arial"/>
          <w:sz w:val="24"/>
          <w:szCs w:val="24"/>
        </w:rPr>
        <w:t>Untuk lebih meningkatkan kinerja pelayanan Kantor Ketahanan Pangan Kota Cirebon maka anggaran d</w:t>
      </w:r>
      <w:r w:rsidR="009B3094">
        <w:rPr>
          <w:rFonts w:ascii="Arial" w:hAnsi="Arial" w:cs="Arial"/>
          <w:sz w:val="24"/>
          <w:szCs w:val="24"/>
        </w:rPr>
        <w:t>an</w:t>
      </w:r>
      <w:r>
        <w:rPr>
          <w:rFonts w:ascii="Arial" w:hAnsi="Arial" w:cs="Arial"/>
          <w:sz w:val="24"/>
          <w:szCs w:val="24"/>
        </w:rPr>
        <w:t xml:space="preserve"> SDM agar ditingkatkan</w:t>
      </w:r>
      <w:r w:rsidR="0009427C">
        <w:rPr>
          <w:rFonts w:ascii="Arial" w:hAnsi="Arial" w:cs="Arial"/>
          <w:sz w:val="24"/>
          <w:szCs w:val="24"/>
        </w:rPr>
        <w:t>.</w:t>
      </w:r>
      <w:proofErr w:type="gramEnd"/>
      <w:r w:rsidR="009B3094">
        <w:rPr>
          <w:rFonts w:ascii="Arial" w:hAnsi="Arial" w:cs="Arial"/>
          <w:sz w:val="24"/>
          <w:szCs w:val="24"/>
        </w:rPr>
        <w:t xml:space="preserve"> A</w:t>
      </w:r>
      <w:r w:rsidR="0009427C">
        <w:rPr>
          <w:rFonts w:ascii="Arial" w:hAnsi="Arial" w:cs="Arial"/>
          <w:sz w:val="24"/>
          <w:szCs w:val="24"/>
        </w:rPr>
        <w:t xml:space="preserve">dapun indicator pelayanan yang masih belum mencapai target kinerja, </w:t>
      </w:r>
      <w:proofErr w:type="gramStart"/>
      <w:r w:rsidR="0009427C">
        <w:rPr>
          <w:rFonts w:ascii="Arial" w:hAnsi="Arial" w:cs="Arial"/>
          <w:sz w:val="24"/>
          <w:szCs w:val="24"/>
        </w:rPr>
        <w:t>karena :</w:t>
      </w:r>
      <w:proofErr w:type="gramEnd"/>
    </w:p>
    <w:p w:rsidR="0009427C" w:rsidRDefault="0009427C" w:rsidP="0009427C">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Pemerintah Daerah belum menyediakan anggaran yang cukup untuk Cadangan Pangan Pemerintah. Sesuai SPM, setiap Kab/Kota wajib menyediakan 100 ton ekivalen beras sebagai cadangan pangan. Bahkan dalam PP Nomor 17 Tahun 2015 Cadangan Pangan Pemerintah harus sampai di Tingkat Desa/Kelurahan.</w:t>
      </w:r>
    </w:p>
    <w:p w:rsidR="0009427C" w:rsidRDefault="0009427C" w:rsidP="0009427C">
      <w:pPr>
        <w:pStyle w:val="NoSpacing"/>
        <w:numPr>
          <w:ilvl w:val="0"/>
          <w:numId w:val="37"/>
        </w:numPr>
        <w:tabs>
          <w:tab w:val="left" w:pos="426"/>
          <w:tab w:val="left" w:pos="851"/>
          <w:tab w:val="left" w:pos="1134"/>
        </w:tabs>
        <w:spacing w:line="360" w:lineRule="auto"/>
        <w:jc w:val="both"/>
        <w:rPr>
          <w:rFonts w:ascii="Arial" w:hAnsi="Arial" w:cs="Arial"/>
          <w:sz w:val="24"/>
          <w:szCs w:val="24"/>
        </w:rPr>
      </w:pPr>
      <w:r>
        <w:rPr>
          <w:rFonts w:ascii="Arial" w:hAnsi="Arial" w:cs="Arial"/>
          <w:sz w:val="24"/>
          <w:szCs w:val="24"/>
        </w:rPr>
        <w:t>Pencapaian Skor PPH menunjukan kualitas pangan masyarakat yang Beragam Bergizi Seimbang &amp; Aman (B2SA) sehingga erat kaitannya dengan pola konsumsi masyarakat capaian 80</w:t>
      </w:r>
      <w:proofErr w:type="gramStart"/>
      <w:r>
        <w:rPr>
          <w:rFonts w:ascii="Arial" w:hAnsi="Arial" w:cs="Arial"/>
          <w:sz w:val="24"/>
          <w:szCs w:val="24"/>
        </w:rPr>
        <w:t>,17</w:t>
      </w:r>
      <w:proofErr w:type="gramEnd"/>
      <w:r>
        <w:rPr>
          <w:rFonts w:ascii="Arial" w:hAnsi="Arial" w:cs="Arial"/>
          <w:sz w:val="24"/>
          <w:szCs w:val="24"/>
        </w:rPr>
        <w:t xml:space="preserve"> point dari target 87 point mengindikasikan bahwa pola konsumsi pangan masyarakat Kota Cirebon secara B2SA masih harus ditingkatkan. Dari kajian pola konsumsi, yang masih kurang adalah konsumsi buah-buahan, sayur-sayuran dan protein hewani.</w:t>
      </w:r>
    </w:p>
    <w:p w:rsidR="0009427C" w:rsidRDefault="0009427C" w:rsidP="009B3094">
      <w:pPr>
        <w:pStyle w:val="NoSpacing"/>
        <w:tabs>
          <w:tab w:val="left" w:pos="426"/>
          <w:tab w:val="left" w:pos="851"/>
        </w:tabs>
        <w:spacing w:line="360" w:lineRule="auto"/>
        <w:ind w:left="426" w:firstLine="992"/>
        <w:jc w:val="both"/>
        <w:rPr>
          <w:rFonts w:ascii="Arial" w:hAnsi="Arial" w:cs="Arial"/>
          <w:sz w:val="24"/>
          <w:szCs w:val="24"/>
        </w:rPr>
      </w:pPr>
      <w:proofErr w:type="gramStart"/>
      <w:r>
        <w:rPr>
          <w:rFonts w:ascii="Arial" w:hAnsi="Arial" w:cs="Arial"/>
          <w:sz w:val="24"/>
          <w:szCs w:val="24"/>
        </w:rPr>
        <w:t xml:space="preserve">Untuk meningkatkan capaian kinerja pelayanan pada 2 indikator tersebut, maka pemerintah perlu </w:t>
      </w:r>
      <w:r w:rsidR="00893347">
        <w:rPr>
          <w:rFonts w:ascii="Arial" w:hAnsi="Arial" w:cs="Arial"/>
          <w:sz w:val="24"/>
          <w:szCs w:val="24"/>
        </w:rPr>
        <w:t>meningkatkan anggaran untuk cadangan pangan dan meningkatkan kegiatan-kegiatan kampanye, sosialisasi, maupun promosi pangan B2SA.</w:t>
      </w:r>
      <w:proofErr w:type="gramEnd"/>
    </w:p>
    <w:p w:rsidR="00811EEA" w:rsidRDefault="00811EEA" w:rsidP="00811EEA">
      <w:pPr>
        <w:pStyle w:val="NoSpacing"/>
        <w:tabs>
          <w:tab w:val="left" w:pos="1701"/>
        </w:tabs>
        <w:ind w:left="709" w:hanging="709"/>
        <w:jc w:val="both"/>
        <w:rPr>
          <w:rFonts w:ascii="Arial" w:hAnsi="Arial" w:cs="Arial"/>
          <w:sz w:val="24"/>
          <w:szCs w:val="24"/>
        </w:rPr>
      </w:pPr>
    </w:p>
    <w:p w:rsidR="00693A09" w:rsidRDefault="00693A09" w:rsidP="00811EEA">
      <w:pPr>
        <w:pStyle w:val="NoSpacing"/>
        <w:tabs>
          <w:tab w:val="left" w:pos="1701"/>
        </w:tabs>
        <w:ind w:left="709" w:hanging="709"/>
        <w:jc w:val="both"/>
        <w:rPr>
          <w:rFonts w:ascii="Arial" w:hAnsi="Arial" w:cs="Arial"/>
          <w:sz w:val="24"/>
          <w:szCs w:val="24"/>
        </w:rPr>
      </w:pPr>
    </w:p>
    <w:p w:rsidR="0096569A" w:rsidRDefault="0096569A" w:rsidP="00811EEA">
      <w:pPr>
        <w:pStyle w:val="NoSpacing"/>
        <w:tabs>
          <w:tab w:val="left" w:pos="1701"/>
        </w:tabs>
        <w:ind w:left="709" w:hanging="709"/>
        <w:jc w:val="both"/>
        <w:rPr>
          <w:rFonts w:ascii="Arial" w:hAnsi="Arial" w:cs="Arial"/>
          <w:b/>
          <w:sz w:val="24"/>
          <w:szCs w:val="24"/>
        </w:rPr>
      </w:pPr>
      <w:r w:rsidRPr="0096569A">
        <w:rPr>
          <w:rFonts w:ascii="Arial" w:hAnsi="Arial" w:cs="Arial"/>
          <w:b/>
          <w:sz w:val="24"/>
          <w:szCs w:val="24"/>
        </w:rPr>
        <w:lastRenderedPageBreak/>
        <w:t>2.3.</w:t>
      </w:r>
      <w:r>
        <w:rPr>
          <w:rFonts w:ascii="Arial" w:hAnsi="Arial" w:cs="Arial"/>
          <w:b/>
          <w:sz w:val="24"/>
          <w:szCs w:val="24"/>
        </w:rPr>
        <w:tab/>
        <w:t xml:space="preserve">Isu-isu Penting Penyelenggaraan Tugas dan Fungsi </w:t>
      </w:r>
      <w:r w:rsidRPr="00811EEA">
        <w:rPr>
          <w:rFonts w:ascii="Arial" w:hAnsi="Arial" w:cs="Arial"/>
          <w:b/>
          <w:sz w:val="24"/>
          <w:szCs w:val="24"/>
        </w:rPr>
        <w:t>Kantor Ketahanan Pangan Kota Cirebon</w:t>
      </w:r>
    </w:p>
    <w:p w:rsidR="0096569A" w:rsidRDefault="0096569A" w:rsidP="00811EEA">
      <w:pPr>
        <w:pStyle w:val="NoSpacing"/>
        <w:tabs>
          <w:tab w:val="left" w:pos="1701"/>
        </w:tabs>
        <w:ind w:left="709" w:hanging="709"/>
        <w:jc w:val="both"/>
        <w:rPr>
          <w:rFonts w:ascii="Arial" w:hAnsi="Arial" w:cs="Arial"/>
          <w:sz w:val="24"/>
          <w:szCs w:val="24"/>
        </w:rPr>
      </w:pPr>
    </w:p>
    <w:p w:rsidR="0096569A" w:rsidRDefault="0096569A" w:rsidP="000164F9">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Yang menjadi isu-isu penting pada </w:t>
      </w:r>
      <w:r w:rsidRPr="0096569A">
        <w:rPr>
          <w:rFonts w:ascii="Arial" w:hAnsi="Arial" w:cs="Arial"/>
          <w:sz w:val="24"/>
          <w:szCs w:val="24"/>
        </w:rPr>
        <w:t>Kantor Ketahanan Pangan Kota Cirebon</w:t>
      </w:r>
      <w:r>
        <w:rPr>
          <w:rFonts w:ascii="Arial" w:hAnsi="Arial" w:cs="Arial"/>
          <w:sz w:val="24"/>
          <w:szCs w:val="24"/>
        </w:rPr>
        <w:t xml:space="preserve"> adalah sebagai </w:t>
      </w:r>
      <w:proofErr w:type="gramStart"/>
      <w:r>
        <w:rPr>
          <w:rFonts w:ascii="Arial" w:hAnsi="Arial" w:cs="Arial"/>
          <w:sz w:val="24"/>
          <w:szCs w:val="24"/>
        </w:rPr>
        <w:t>berikut :</w:t>
      </w:r>
      <w:proofErr w:type="gramEnd"/>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Keterbatasan dan rendahnya kualitas kelembagaan dan infrastruktur ketahanan pangan di Kota Cirebon.</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Belum efektifnya regulasi sistem distribusi dan informasi harga pangan sehingga pangan belum terdistribusi dengan baik dan terjangkau oleh seluruh lapisan masyarakat.</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Lemahnya daya dukung dan daya tampung lembaga usaha ekonomi pedesaan dalam meningkatkan ketersediaan, distribusi dan akses pangan di daerah.</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Lemahnya managemen pengembangan dan ketersediaan cadangan pangan di tingkat rumah tangga dan Kabupaten/Kota.</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Adanya daerah rawan pangan maupun daerah berpotensi terjadinya rawan pangan yang belum teridentifikasi dan dupayakan pemecahannya.</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Pola konsumsi masyarakat yang masih berbasis pada beras menyebabkan komodisi beras bukan saja sebagai komoditi ekonomi melainkan menjadi komoditi politik.</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A</w:t>
      </w:r>
      <w:r w:rsidR="009B3094">
        <w:rPr>
          <w:rFonts w:ascii="Arial" w:hAnsi="Arial" w:cs="Arial"/>
          <w:color w:val="000000" w:themeColor="text1"/>
          <w:sz w:val="24"/>
          <w:szCs w:val="24"/>
        </w:rPr>
        <w:t>danya alternatif</w:t>
      </w:r>
      <w:r w:rsidRPr="00337F2B">
        <w:rPr>
          <w:rFonts w:ascii="Arial" w:hAnsi="Arial" w:cs="Arial"/>
          <w:color w:val="000000" w:themeColor="text1"/>
          <w:sz w:val="24"/>
          <w:szCs w:val="24"/>
        </w:rPr>
        <w:t xml:space="preserve"> pengembangan diversifikasi pangan melalui lahan-lahan marginal termasuk lahan pekarangan.</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 xml:space="preserve">Rendahnya </w:t>
      </w:r>
      <w:proofErr w:type="gramStart"/>
      <w:r w:rsidRPr="00337F2B">
        <w:rPr>
          <w:rFonts w:ascii="Arial" w:hAnsi="Arial" w:cs="Arial"/>
          <w:color w:val="000000" w:themeColor="text1"/>
          <w:sz w:val="24"/>
          <w:szCs w:val="24"/>
        </w:rPr>
        <w:t>kesadaran  produsen</w:t>
      </w:r>
      <w:proofErr w:type="gramEnd"/>
      <w:r w:rsidRPr="00337F2B">
        <w:rPr>
          <w:rFonts w:ascii="Arial" w:hAnsi="Arial" w:cs="Arial"/>
          <w:color w:val="000000" w:themeColor="text1"/>
          <w:sz w:val="24"/>
          <w:szCs w:val="24"/>
        </w:rPr>
        <w:t xml:space="preserve"> pangan olahan untuk menghasilkan produk pangan yang bergizi , bermutu, sehat, aman dan halal.</w:t>
      </w:r>
    </w:p>
    <w:p w:rsidR="0061131D" w:rsidRPr="00337F2B"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Lemahnya partisipasi masyarakat dalam mengembangkan desa mandiri pangan yang berbasis pada budaya dan potensi lokal.</w:t>
      </w:r>
    </w:p>
    <w:p w:rsidR="0061131D" w:rsidRDefault="0061131D" w:rsidP="0061131D">
      <w:pPr>
        <w:pStyle w:val="ListParagraph"/>
        <w:numPr>
          <w:ilvl w:val="0"/>
          <w:numId w:val="28"/>
        </w:numPr>
        <w:spacing w:line="360" w:lineRule="auto"/>
        <w:ind w:left="1134"/>
        <w:jc w:val="both"/>
        <w:rPr>
          <w:rFonts w:ascii="Arial" w:hAnsi="Arial" w:cs="Arial"/>
          <w:color w:val="000000" w:themeColor="text1"/>
          <w:sz w:val="24"/>
          <w:szCs w:val="24"/>
        </w:rPr>
      </w:pPr>
      <w:r w:rsidRPr="00337F2B">
        <w:rPr>
          <w:rFonts w:ascii="Arial" w:hAnsi="Arial" w:cs="Arial"/>
          <w:color w:val="000000" w:themeColor="text1"/>
          <w:sz w:val="24"/>
          <w:szCs w:val="24"/>
        </w:rPr>
        <w:t xml:space="preserve">Lemahnya pengawasan keamanan dan mutu pangan terhadap produk pangan baik </w:t>
      </w:r>
      <w:proofErr w:type="gramStart"/>
      <w:r w:rsidRPr="00337F2B">
        <w:rPr>
          <w:rFonts w:ascii="Arial" w:hAnsi="Arial" w:cs="Arial"/>
          <w:color w:val="000000" w:themeColor="text1"/>
          <w:sz w:val="24"/>
          <w:szCs w:val="24"/>
        </w:rPr>
        <w:t>segar</w:t>
      </w:r>
      <w:proofErr w:type="gramEnd"/>
      <w:r w:rsidRPr="00337F2B">
        <w:rPr>
          <w:rFonts w:ascii="Arial" w:hAnsi="Arial" w:cs="Arial"/>
          <w:color w:val="000000" w:themeColor="text1"/>
          <w:sz w:val="24"/>
          <w:szCs w:val="24"/>
        </w:rPr>
        <w:t xml:space="preserve"> maupun olahan.</w:t>
      </w:r>
    </w:p>
    <w:p w:rsidR="002265FE" w:rsidRDefault="00241F50" w:rsidP="00CB52F3">
      <w:pPr>
        <w:pStyle w:val="NoSpacing"/>
        <w:tabs>
          <w:tab w:val="left" w:pos="1701"/>
        </w:tabs>
        <w:ind w:left="709" w:hanging="709"/>
        <w:jc w:val="both"/>
        <w:rPr>
          <w:rFonts w:ascii="Arial" w:hAnsi="Arial" w:cs="Arial"/>
          <w:b/>
          <w:sz w:val="24"/>
          <w:szCs w:val="24"/>
        </w:rPr>
      </w:pPr>
      <w:r>
        <w:rPr>
          <w:rFonts w:ascii="Arial" w:hAnsi="Arial" w:cs="Arial"/>
          <w:b/>
          <w:sz w:val="24"/>
          <w:szCs w:val="24"/>
        </w:rPr>
        <w:t>2.4.</w:t>
      </w:r>
      <w:r>
        <w:rPr>
          <w:rFonts w:ascii="Arial" w:hAnsi="Arial" w:cs="Arial"/>
          <w:b/>
          <w:sz w:val="24"/>
          <w:szCs w:val="24"/>
        </w:rPr>
        <w:tab/>
        <w:t>Review terhadap rancangan awal RKPD</w:t>
      </w:r>
    </w:p>
    <w:p w:rsidR="00241F50" w:rsidRDefault="00241F50" w:rsidP="00CB52F3">
      <w:pPr>
        <w:pStyle w:val="NoSpacing"/>
        <w:tabs>
          <w:tab w:val="left" w:pos="1701"/>
        </w:tabs>
        <w:ind w:left="709" w:hanging="709"/>
        <w:jc w:val="both"/>
        <w:rPr>
          <w:rFonts w:ascii="Arial" w:hAnsi="Arial" w:cs="Arial"/>
          <w:b/>
          <w:sz w:val="24"/>
          <w:szCs w:val="24"/>
        </w:rPr>
      </w:pPr>
    </w:p>
    <w:p w:rsidR="00241F50" w:rsidRDefault="00893347" w:rsidP="00893347">
      <w:pPr>
        <w:pStyle w:val="NoSpacing"/>
        <w:tabs>
          <w:tab w:val="left" w:pos="1701"/>
        </w:tabs>
        <w:spacing w:line="360" w:lineRule="auto"/>
        <w:ind w:left="709" w:hanging="709"/>
        <w:jc w:val="both"/>
        <w:rPr>
          <w:rFonts w:ascii="Arial" w:hAnsi="Arial" w:cs="Arial"/>
          <w:sz w:val="24"/>
          <w:szCs w:val="24"/>
        </w:rPr>
      </w:pPr>
      <w:r>
        <w:rPr>
          <w:rFonts w:ascii="Arial" w:hAnsi="Arial" w:cs="Arial"/>
          <w:b/>
          <w:sz w:val="24"/>
          <w:szCs w:val="24"/>
        </w:rPr>
        <w:tab/>
      </w:r>
      <w:r>
        <w:rPr>
          <w:rFonts w:ascii="Arial" w:hAnsi="Arial" w:cs="Arial"/>
          <w:b/>
          <w:sz w:val="24"/>
          <w:szCs w:val="24"/>
        </w:rPr>
        <w:tab/>
      </w:r>
      <w:proofErr w:type="gramStart"/>
      <w:r w:rsidRPr="00893347">
        <w:rPr>
          <w:rFonts w:ascii="Arial" w:hAnsi="Arial" w:cs="Arial"/>
          <w:sz w:val="24"/>
          <w:szCs w:val="24"/>
        </w:rPr>
        <w:t xml:space="preserve">Hasil revieuw </w:t>
      </w:r>
      <w:r>
        <w:rPr>
          <w:rFonts w:ascii="Arial" w:hAnsi="Arial" w:cs="Arial"/>
          <w:sz w:val="24"/>
          <w:szCs w:val="24"/>
        </w:rPr>
        <w:t>terhadap Rancangan awal RKPD dapat dilihat di dalam lampiran yaitu Tabel 2.4.</w:t>
      </w:r>
      <w:proofErr w:type="gramEnd"/>
    </w:p>
    <w:p w:rsidR="00893347" w:rsidRDefault="00893347" w:rsidP="00893347">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Pr>
          <w:rFonts w:ascii="Arial" w:hAnsi="Arial" w:cs="Arial"/>
          <w:sz w:val="24"/>
          <w:szCs w:val="24"/>
        </w:rPr>
        <w:t>Sedangkan kegiatan yang dihapus karena tidak sesuai tupoksinya yaitu penyusunan pelaporan Prognosis Realisasi Anggaran, dan pengembangan Desa Mandiri Pangan.</w:t>
      </w:r>
      <w:proofErr w:type="gramEnd"/>
      <w:r>
        <w:rPr>
          <w:rFonts w:ascii="Arial" w:hAnsi="Arial" w:cs="Arial"/>
          <w:sz w:val="24"/>
          <w:szCs w:val="24"/>
        </w:rPr>
        <w:t xml:space="preserve"> Beberapa kegiatan yang pelaksanaannya tidak harus setiap tahun atau bisa dilaksanakan 2 – 3 tahun sekali dan baru dilaksanakan di tahun sebelumnya sehingga tidak dilaksanakan pada tahun yang akan datang, </w:t>
      </w:r>
      <w:proofErr w:type="gramStart"/>
      <w:r>
        <w:rPr>
          <w:rFonts w:ascii="Arial" w:hAnsi="Arial" w:cs="Arial"/>
          <w:sz w:val="24"/>
          <w:szCs w:val="24"/>
        </w:rPr>
        <w:t>yaitu :</w:t>
      </w:r>
      <w:proofErr w:type="gramEnd"/>
    </w:p>
    <w:p w:rsidR="00893347" w:rsidRDefault="00893347" w:rsidP="00893347">
      <w:pPr>
        <w:pStyle w:val="NoSpacing"/>
        <w:numPr>
          <w:ilvl w:val="0"/>
          <w:numId w:val="37"/>
        </w:numPr>
        <w:tabs>
          <w:tab w:val="left" w:pos="1701"/>
        </w:tabs>
        <w:spacing w:line="360" w:lineRule="auto"/>
        <w:ind w:left="1064"/>
        <w:jc w:val="both"/>
        <w:rPr>
          <w:rFonts w:ascii="Arial" w:hAnsi="Arial" w:cs="Arial"/>
          <w:sz w:val="24"/>
          <w:szCs w:val="24"/>
        </w:rPr>
      </w:pPr>
      <w:r>
        <w:rPr>
          <w:rFonts w:ascii="Arial" w:hAnsi="Arial" w:cs="Arial"/>
          <w:sz w:val="24"/>
          <w:szCs w:val="24"/>
        </w:rPr>
        <w:t>Penelitian dan Pengembangan teknologi pasca panen</w:t>
      </w:r>
    </w:p>
    <w:p w:rsidR="00893347" w:rsidRDefault="00893347" w:rsidP="00893347">
      <w:pPr>
        <w:pStyle w:val="NoSpacing"/>
        <w:numPr>
          <w:ilvl w:val="0"/>
          <w:numId w:val="37"/>
        </w:numPr>
        <w:tabs>
          <w:tab w:val="left" w:pos="1701"/>
        </w:tabs>
        <w:spacing w:line="360" w:lineRule="auto"/>
        <w:ind w:left="1064"/>
        <w:jc w:val="both"/>
        <w:rPr>
          <w:rFonts w:ascii="Arial" w:hAnsi="Arial" w:cs="Arial"/>
          <w:sz w:val="24"/>
          <w:szCs w:val="24"/>
        </w:rPr>
      </w:pPr>
      <w:r>
        <w:rPr>
          <w:rFonts w:ascii="Arial" w:hAnsi="Arial" w:cs="Arial"/>
          <w:sz w:val="24"/>
          <w:szCs w:val="24"/>
        </w:rPr>
        <w:lastRenderedPageBreak/>
        <w:t>Penyuluhan Sumber Pangan Alternatif</w:t>
      </w:r>
    </w:p>
    <w:p w:rsidR="00893347" w:rsidRDefault="00893347" w:rsidP="00893347">
      <w:pPr>
        <w:pStyle w:val="NoSpacing"/>
        <w:numPr>
          <w:ilvl w:val="0"/>
          <w:numId w:val="37"/>
        </w:numPr>
        <w:tabs>
          <w:tab w:val="left" w:pos="1701"/>
        </w:tabs>
        <w:spacing w:line="360" w:lineRule="auto"/>
        <w:ind w:left="1064"/>
        <w:jc w:val="both"/>
        <w:rPr>
          <w:rFonts w:ascii="Arial" w:hAnsi="Arial" w:cs="Arial"/>
          <w:sz w:val="24"/>
          <w:szCs w:val="24"/>
        </w:rPr>
      </w:pPr>
      <w:r>
        <w:rPr>
          <w:rFonts w:ascii="Arial" w:hAnsi="Arial" w:cs="Arial"/>
          <w:sz w:val="24"/>
          <w:szCs w:val="24"/>
        </w:rPr>
        <w:t>Analisis Batas Minimum Residu (BMR)</w:t>
      </w:r>
    </w:p>
    <w:p w:rsidR="00893347" w:rsidRPr="00893347" w:rsidRDefault="00893347" w:rsidP="00893347">
      <w:pPr>
        <w:pStyle w:val="NoSpacing"/>
        <w:tabs>
          <w:tab w:val="left" w:pos="1701"/>
        </w:tabs>
        <w:spacing w:line="360" w:lineRule="auto"/>
        <w:ind w:left="709" w:hanging="709"/>
        <w:jc w:val="both"/>
        <w:rPr>
          <w:rFonts w:ascii="Arial" w:hAnsi="Arial" w:cs="Arial"/>
          <w:sz w:val="24"/>
          <w:szCs w:val="24"/>
        </w:rPr>
      </w:pPr>
    </w:p>
    <w:p w:rsidR="00241F50" w:rsidRDefault="00241F50" w:rsidP="005E398B">
      <w:pPr>
        <w:pStyle w:val="NoSpacing"/>
        <w:tabs>
          <w:tab w:val="left" w:pos="1701"/>
        </w:tabs>
        <w:spacing w:line="360" w:lineRule="auto"/>
        <w:ind w:left="709" w:hanging="709"/>
        <w:jc w:val="both"/>
        <w:rPr>
          <w:rFonts w:ascii="Arial" w:hAnsi="Arial" w:cs="Arial"/>
          <w:b/>
          <w:sz w:val="24"/>
          <w:szCs w:val="24"/>
        </w:rPr>
      </w:pPr>
      <w:r>
        <w:rPr>
          <w:rFonts w:ascii="Arial" w:hAnsi="Arial" w:cs="Arial"/>
          <w:b/>
          <w:sz w:val="24"/>
          <w:szCs w:val="24"/>
        </w:rPr>
        <w:t>2.5.</w:t>
      </w:r>
      <w:r>
        <w:rPr>
          <w:rFonts w:ascii="Arial" w:hAnsi="Arial" w:cs="Arial"/>
          <w:b/>
          <w:sz w:val="24"/>
          <w:szCs w:val="24"/>
        </w:rPr>
        <w:tab/>
        <w:t>Penelaahan Usulan Program dan Kegiatan Masyarakat</w:t>
      </w:r>
    </w:p>
    <w:p w:rsidR="005E398B" w:rsidRDefault="005E398B" w:rsidP="005E398B">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Pr>
          <w:rFonts w:ascii="Arial" w:hAnsi="Arial" w:cs="Arial"/>
          <w:sz w:val="24"/>
          <w:szCs w:val="24"/>
        </w:rPr>
        <w:t>Dari hasil Musrenbang di Tingkat Kecamatan, Kota hingga ke Tingkat Propinsi belum ada usulan dari masyarakat yang belum tercantum dalam RKPD, terkait ketahanan pangan umumnya usulan masyarakat sudah tertampung dalam RKPD.</w:t>
      </w:r>
      <w:proofErr w:type="gramEnd"/>
      <w:r>
        <w:rPr>
          <w:rFonts w:ascii="Arial" w:hAnsi="Arial" w:cs="Arial"/>
          <w:sz w:val="24"/>
          <w:szCs w:val="24"/>
        </w:rPr>
        <w:t xml:space="preserve"> Beberapa hal prioritas yang diusulkan oleh masyarakat, sehingga harus muncul dalam kegiatan di SKPD Ketahanan Pangan, </w:t>
      </w:r>
      <w:proofErr w:type="gramStart"/>
      <w:r>
        <w:rPr>
          <w:rFonts w:ascii="Arial" w:hAnsi="Arial" w:cs="Arial"/>
          <w:sz w:val="24"/>
          <w:szCs w:val="24"/>
        </w:rPr>
        <w:t>yaitu :</w:t>
      </w:r>
      <w:proofErr w:type="gramEnd"/>
    </w:p>
    <w:p w:rsidR="005E398B" w:rsidRDefault="005E398B" w:rsidP="005E398B">
      <w:pPr>
        <w:pStyle w:val="NoSpacing"/>
        <w:numPr>
          <w:ilvl w:val="0"/>
          <w:numId w:val="37"/>
        </w:numPr>
        <w:tabs>
          <w:tab w:val="left" w:pos="1701"/>
        </w:tabs>
        <w:spacing w:line="360" w:lineRule="auto"/>
        <w:jc w:val="both"/>
        <w:rPr>
          <w:rFonts w:ascii="Arial" w:hAnsi="Arial" w:cs="Arial"/>
          <w:sz w:val="24"/>
          <w:szCs w:val="24"/>
        </w:rPr>
      </w:pPr>
      <w:r>
        <w:rPr>
          <w:rFonts w:ascii="Arial" w:hAnsi="Arial" w:cs="Arial"/>
          <w:sz w:val="24"/>
          <w:szCs w:val="24"/>
        </w:rPr>
        <w:t>Aspek Keamanan Pangan</w:t>
      </w:r>
    </w:p>
    <w:p w:rsidR="005E398B" w:rsidRDefault="005E398B" w:rsidP="005E398B">
      <w:pPr>
        <w:pStyle w:val="NoSpacing"/>
        <w:numPr>
          <w:ilvl w:val="0"/>
          <w:numId w:val="37"/>
        </w:numPr>
        <w:tabs>
          <w:tab w:val="left" w:pos="1701"/>
        </w:tabs>
        <w:spacing w:line="360" w:lineRule="auto"/>
        <w:jc w:val="both"/>
        <w:rPr>
          <w:rFonts w:ascii="Arial" w:hAnsi="Arial" w:cs="Arial"/>
          <w:sz w:val="24"/>
          <w:szCs w:val="24"/>
        </w:rPr>
      </w:pPr>
      <w:r>
        <w:rPr>
          <w:rFonts w:ascii="Arial" w:hAnsi="Arial" w:cs="Arial"/>
          <w:sz w:val="24"/>
          <w:szCs w:val="24"/>
        </w:rPr>
        <w:t>Penanganan Rawan Pangan</w:t>
      </w:r>
    </w:p>
    <w:p w:rsidR="005E398B" w:rsidRDefault="005E398B" w:rsidP="005E398B">
      <w:pPr>
        <w:pStyle w:val="NoSpacing"/>
        <w:numPr>
          <w:ilvl w:val="0"/>
          <w:numId w:val="37"/>
        </w:numPr>
        <w:tabs>
          <w:tab w:val="left" w:pos="1701"/>
        </w:tabs>
        <w:spacing w:line="360" w:lineRule="auto"/>
        <w:jc w:val="both"/>
        <w:rPr>
          <w:rFonts w:ascii="Arial" w:hAnsi="Arial" w:cs="Arial"/>
          <w:sz w:val="24"/>
          <w:szCs w:val="24"/>
        </w:rPr>
      </w:pPr>
      <w:r>
        <w:rPr>
          <w:rFonts w:ascii="Arial" w:hAnsi="Arial" w:cs="Arial"/>
          <w:sz w:val="24"/>
          <w:szCs w:val="24"/>
        </w:rPr>
        <w:t>Cadangan Pangan Daerah, dan</w:t>
      </w:r>
    </w:p>
    <w:p w:rsidR="005E398B" w:rsidRPr="005E398B" w:rsidRDefault="005E398B" w:rsidP="005E398B">
      <w:pPr>
        <w:pStyle w:val="NoSpacing"/>
        <w:numPr>
          <w:ilvl w:val="0"/>
          <w:numId w:val="37"/>
        </w:numPr>
        <w:tabs>
          <w:tab w:val="left" w:pos="1701"/>
        </w:tabs>
        <w:spacing w:line="360" w:lineRule="auto"/>
        <w:jc w:val="both"/>
        <w:rPr>
          <w:rFonts w:ascii="Arial" w:hAnsi="Arial" w:cs="Arial"/>
          <w:sz w:val="24"/>
          <w:szCs w:val="24"/>
        </w:rPr>
      </w:pPr>
      <w:r>
        <w:rPr>
          <w:rFonts w:ascii="Arial" w:hAnsi="Arial" w:cs="Arial"/>
          <w:sz w:val="24"/>
          <w:szCs w:val="24"/>
        </w:rPr>
        <w:t>Penganekaragaman pangan menunjang pencapaian PPH</w:t>
      </w:r>
    </w:p>
    <w:p w:rsidR="00CB52F3" w:rsidRDefault="00CB52F3" w:rsidP="00CB52F3">
      <w:pPr>
        <w:pStyle w:val="NoSpacing"/>
        <w:tabs>
          <w:tab w:val="left" w:pos="1701"/>
        </w:tabs>
        <w:ind w:left="709" w:hanging="709"/>
        <w:jc w:val="both"/>
        <w:rPr>
          <w:rFonts w:ascii="Arial" w:hAnsi="Arial" w:cs="Arial"/>
          <w:b/>
          <w:sz w:val="24"/>
          <w:szCs w:val="24"/>
        </w:rPr>
      </w:pPr>
    </w:p>
    <w:p w:rsidR="00CB52F3" w:rsidRDefault="00CB52F3" w:rsidP="00CB52F3">
      <w:pPr>
        <w:pStyle w:val="NoSpacing"/>
        <w:tabs>
          <w:tab w:val="left" w:pos="1701"/>
        </w:tabs>
        <w:ind w:left="709" w:hanging="709"/>
        <w:jc w:val="both"/>
        <w:rPr>
          <w:rFonts w:ascii="Arial" w:hAnsi="Arial" w:cs="Arial"/>
          <w:b/>
          <w:sz w:val="24"/>
          <w:szCs w:val="24"/>
        </w:rPr>
      </w:pPr>
    </w:p>
    <w:p w:rsidR="00CB52F3" w:rsidRDefault="00CB52F3" w:rsidP="00CB52F3">
      <w:pPr>
        <w:pStyle w:val="NoSpacing"/>
        <w:tabs>
          <w:tab w:val="left" w:pos="1701"/>
        </w:tabs>
        <w:ind w:left="709" w:hanging="709"/>
        <w:jc w:val="both"/>
        <w:rPr>
          <w:rFonts w:ascii="Arial" w:hAnsi="Arial" w:cs="Arial"/>
          <w:b/>
          <w:sz w:val="24"/>
          <w:szCs w:val="24"/>
        </w:rPr>
      </w:pPr>
    </w:p>
    <w:p w:rsidR="00CB52F3" w:rsidRDefault="00CB52F3" w:rsidP="00CB52F3">
      <w:pPr>
        <w:pStyle w:val="NoSpacing"/>
        <w:tabs>
          <w:tab w:val="left" w:pos="1701"/>
        </w:tabs>
        <w:ind w:left="709" w:hanging="709"/>
        <w:jc w:val="both"/>
        <w:rPr>
          <w:rFonts w:ascii="Arial" w:hAnsi="Arial" w:cs="Arial"/>
          <w:b/>
          <w:sz w:val="24"/>
          <w:szCs w:val="24"/>
        </w:rPr>
      </w:pPr>
    </w:p>
    <w:p w:rsidR="00CB52F3" w:rsidRDefault="00CB52F3" w:rsidP="00CB52F3">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5E398B" w:rsidRDefault="005E398B"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9B3094" w:rsidRDefault="009B3094" w:rsidP="00811EEA">
      <w:pPr>
        <w:pStyle w:val="NoSpacing"/>
        <w:tabs>
          <w:tab w:val="left" w:pos="1701"/>
        </w:tabs>
        <w:ind w:left="709" w:hanging="709"/>
        <w:jc w:val="both"/>
        <w:rPr>
          <w:rFonts w:ascii="Arial" w:hAnsi="Arial" w:cs="Arial"/>
          <w:sz w:val="24"/>
          <w:szCs w:val="24"/>
        </w:rPr>
      </w:pPr>
    </w:p>
    <w:p w:rsidR="00C95AF2" w:rsidRDefault="00C95AF2" w:rsidP="00811EEA">
      <w:pPr>
        <w:pStyle w:val="NoSpacing"/>
        <w:tabs>
          <w:tab w:val="left" w:pos="1701"/>
        </w:tabs>
        <w:ind w:left="709" w:hanging="709"/>
        <w:jc w:val="both"/>
        <w:rPr>
          <w:rFonts w:ascii="Arial" w:hAnsi="Arial" w:cs="Arial"/>
          <w:sz w:val="24"/>
          <w:szCs w:val="24"/>
        </w:rPr>
      </w:pPr>
    </w:p>
    <w:p w:rsidR="00C95AF2" w:rsidRDefault="00C95AF2" w:rsidP="00C95AF2">
      <w:pPr>
        <w:pStyle w:val="NoSpacing"/>
        <w:tabs>
          <w:tab w:val="left" w:pos="1701"/>
        </w:tabs>
        <w:ind w:left="709" w:hanging="709"/>
        <w:jc w:val="center"/>
        <w:rPr>
          <w:rFonts w:ascii="Arial" w:hAnsi="Arial" w:cs="Arial"/>
          <w:b/>
          <w:sz w:val="24"/>
          <w:szCs w:val="24"/>
        </w:rPr>
      </w:pPr>
      <w:r w:rsidRPr="00C95AF2">
        <w:rPr>
          <w:rFonts w:ascii="Arial" w:hAnsi="Arial" w:cs="Arial"/>
          <w:b/>
          <w:sz w:val="24"/>
          <w:szCs w:val="24"/>
        </w:rPr>
        <w:lastRenderedPageBreak/>
        <w:t>BAB III</w:t>
      </w:r>
    </w:p>
    <w:p w:rsidR="00C95AF2" w:rsidRDefault="00C95AF2" w:rsidP="00C95AF2">
      <w:pPr>
        <w:pStyle w:val="NoSpacing"/>
        <w:tabs>
          <w:tab w:val="left" w:pos="1701"/>
        </w:tabs>
        <w:ind w:left="709" w:hanging="709"/>
        <w:jc w:val="center"/>
        <w:rPr>
          <w:rFonts w:ascii="Arial" w:hAnsi="Arial" w:cs="Arial"/>
          <w:b/>
          <w:sz w:val="24"/>
          <w:szCs w:val="24"/>
        </w:rPr>
      </w:pPr>
    </w:p>
    <w:p w:rsidR="00C95AF2" w:rsidRDefault="00C95AF2" w:rsidP="00C95AF2">
      <w:pPr>
        <w:pStyle w:val="NoSpacing"/>
        <w:tabs>
          <w:tab w:val="left" w:pos="1701"/>
        </w:tabs>
        <w:ind w:left="709" w:hanging="709"/>
        <w:jc w:val="center"/>
        <w:rPr>
          <w:rFonts w:ascii="Arial" w:hAnsi="Arial" w:cs="Arial"/>
          <w:b/>
          <w:sz w:val="24"/>
          <w:szCs w:val="24"/>
        </w:rPr>
      </w:pPr>
      <w:r>
        <w:rPr>
          <w:rFonts w:ascii="Arial" w:hAnsi="Arial" w:cs="Arial"/>
          <w:b/>
          <w:sz w:val="24"/>
          <w:szCs w:val="24"/>
        </w:rPr>
        <w:t>TUJUAN, SASARAN, PROGRAM DAN KEGIATAN</w:t>
      </w:r>
    </w:p>
    <w:p w:rsidR="00C95AF2" w:rsidRDefault="00C95AF2" w:rsidP="00C95AF2">
      <w:pPr>
        <w:pStyle w:val="NoSpacing"/>
        <w:tabs>
          <w:tab w:val="left" w:pos="1701"/>
        </w:tabs>
        <w:ind w:left="709" w:hanging="709"/>
        <w:jc w:val="center"/>
        <w:rPr>
          <w:rFonts w:ascii="Arial" w:hAnsi="Arial" w:cs="Arial"/>
          <w:b/>
          <w:sz w:val="24"/>
          <w:szCs w:val="24"/>
        </w:rPr>
      </w:pPr>
    </w:p>
    <w:p w:rsidR="0093138C" w:rsidRDefault="0093138C" w:rsidP="00C95AF2">
      <w:pPr>
        <w:pStyle w:val="NoSpacing"/>
        <w:tabs>
          <w:tab w:val="left" w:pos="1701"/>
        </w:tabs>
        <w:ind w:left="709" w:hanging="709"/>
        <w:jc w:val="center"/>
        <w:rPr>
          <w:rFonts w:ascii="Arial" w:hAnsi="Arial" w:cs="Arial"/>
          <w:b/>
          <w:sz w:val="24"/>
          <w:szCs w:val="24"/>
        </w:rPr>
      </w:pPr>
    </w:p>
    <w:p w:rsidR="00C95AF2" w:rsidRDefault="00C95AF2" w:rsidP="00C95AF2">
      <w:pPr>
        <w:pStyle w:val="NoSpacing"/>
        <w:tabs>
          <w:tab w:val="left" w:pos="1701"/>
        </w:tabs>
        <w:ind w:left="709" w:hanging="709"/>
        <w:jc w:val="both"/>
        <w:rPr>
          <w:rFonts w:ascii="Arial" w:hAnsi="Arial" w:cs="Arial"/>
          <w:b/>
          <w:sz w:val="24"/>
          <w:szCs w:val="24"/>
        </w:rPr>
      </w:pPr>
    </w:p>
    <w:p w:rsidR="00241F50" w:rsidRPr="005E398B" w:rsidRDefault="00C95AF2" w:rsidP="005E398B">
      <w:pPr>
        <w:pStyle w:val="NoSpacing"/>
        <w:tabs>
          <w:tab w:val="left" w:pos="1701"/>
        </w:tabs>
        <w:spacing w:line="360" w:lineRule="auto"/>
        <w:ind w:left="709" w:hanging="709"/>
        <w:jc w:val="both"/>
        <w:rPr>
          <w:rFonts w:ascii="Arial" w:hAnsi="Arial" w:cs="Arial"/>
          <w:sz w:val="24"/>
          <w:szCs w:val="24"/>
        </w:rPr>
      </w:pPr>
      <w:r>
        <w:rPr>
          <w:rFonts w:ascii="Arial" w:hAnsi="Arial" w:cs="Arial"/>
          <w:b/>
          <w:sz w:val="24"/>
          <w:szCs w:val="24"/>
        </w:rPr>
        <w:t>3.1.</w:t>
      </w:r>
      <w:r>
        <w:rPr>
          <w:rFonts w:ascii="Arial" w:hAnsi="Arial" w:cs="Arial"/>
          <w:b/>
          <w:sz w:val="24"/>
          <w:szCs w:val="24"/>
        </w:rPr>
        <w:tab/>
      </w:r>
      <w:r w:rsidR="00241F50" w:rsidRPr="005E398B">
        <w:rPr>
          <w:rFonts w:ascii="Arial" w:hAnsi="Arial" w:cs="Arial"/>
          <w:sz w:val="24"/>
          <w:szCs w:val="24"/>
        </w:rPr>
        <w:t xml:space="preserve">Telaahan terhadap kebijakan Nasional </w:t>
      </w:r>
    </w:p>
    <w:p w:rsidR="005E398B" w:rsidRDefault="005E398B" w:rsidP="005E398B">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t>Kebijakan Nasional yang terkait langsung dengan  bidang ketahanan  pangan yaitu : Peningkatan Diversifikasi Pangan dimana ditetapkan dalam Peraturan Presiden No. 22 Tahun 2009 dan Permentan Nomor 43 Tahun 2009 tentang Percepatan Penganekaragaman Konsumsi Pangan (P2KP) berbasis sumber daya local.</w:t>
      </w:r>
    </w:p>
    <w:p w:rsidR="005E398B" w:rsidRDefault="005E398B" w:rsidP="005E398B">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r>
      <w:proofErr w:type="gramStart"/>
      <w:r>
        <w:rPr>
          <w:rFonts w:ascii="Arial" w:hAnsi="Arial" w:cs="Arial"/>
          <w:sz w:val="24"/>
          <w:szCs w:val="24"/>
        </w:rPr>
        <w:t>Penganekaragaman konsumsi pangan merupakan upaya untuk memantapkan atau membudayakan pola konsumsi pangan yang B2SA dalam jumlah komposisi yang cukup, guna memenuhi kebutuhan gizi untuk mendukung hidup sehat, aktif dan produktuf.</w:t>
      </w:r>
      <w:proofErr w:type="gramEnd"/>
    </w:p>
    <w:p w:rsidR="005E398B" w:rsidRPr="005E398B" w:rsidRDefault="005E398B" w:rsidP="005E398B">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t>Sejalan dengan UU No.18 Tahun 2012 tentang Pangan, kegiatan P2KP berkaitan erat dengan pola konsumsi pangan masyarakat, sehingga perlu memperhatikan juga tentang aspek keamanan pangan masyarakat.</w:t>
      </w:r>
    </w:p>
    <w:p w:rsidR="00241F50" w:rsidRDefault="00241F50" w:rsidP="00C95AF2">
      <w:pPr>
        <w:pStyle w:val="NoSpacing"/>
        <w:tabs>
          <w:tab w:val="left" w:pos="1701"/>
        </w:tabs>
        <w:ind w:left="709" w:hanging="709"/>
        <w:jc w:val="both"/>
        <w:rPr>
          <w:rFonts w:ascii="Arial" w:hAnsi="Arial" w:cs="Arial"/>
          <w:b/>
          <w:sz w:val="24"/>
          <w:szCs w:val="24"/>
        </w:rPr>
      </w:pPr>
    </w:p>
    <w:p w:rsidR="00C95AF2" w:rsidRDefault="00241F50" w:rsidP="00C95AF2">
      <w:pPr>
        <w:pStyle w:val="NoSpacing"/>
        <w:tabs>
          <w:tab w:val="left" w:pos="1701"/>
        </w:tabs>
        <w:ind w:left="709" w:hanging="709"/>
        <w:jc w:val="both"/>
        <w:rPr>
          <w:rFonts w:ascii="Arial" w:hAnsi="Arial" w:cs="Arial"/>
          <w:sz w:val="24"/>
          <w:szCs w:val="24"/>
        </w:rPr>
      </w:pPr>
      <w:r>
        <w:rPr>
          <w:rFonts w:ascii="Arial" w:hAnsi="Arial" w:cs="Arial"/>
          <w:b/>
          <w:sz w:val="24"/>
          <w:szCs w:val="24"/>
        </w:rPr>
        <w:t>3.2.</w:t>
      </w:r>
      <w:r>
        <w:rPr>
          <w:rFonts w:ascii="Arial" w:hAnsi="Arial" w:cs="Arial"/>
          <w:b/>
          <w:sz w:val="24"/>
          <w:szCs w:val="24"/>
        </w:rPr>
        <w:tab/>
      </w:r>
      <w:r w:rsidR="0093138C">
        <w:rPr>
          <w:rFonts w:ascii="Arial" w:hAnsi="Arial" w:cs="Arial"/>
          <w:b/>
          <w:sz w:val="24"/>
          <w:szCs w:val="24"/>
        </w:rPr>
        <w:t>T</w:t>
      </w:r>
      <w:r w:rsidR="00C95AF2">
        <w:rPr>
          <w:rFonts w:ascii="Arial" w:hAnsi="Arial" w:cs="Arial"/>
          <w:b/>
          <w:sz w:val="24"/>
          <w:szCs w:val="24"/>
        </w:rPr>
        <w:t>ujuan dan Sasaran Rencana Kerja Daerah</w:t>
      </w:r>
    </w:p>
    <w:p w:rsidR="00C95AF2" w:rsidRDefault="00C95AF2" w:rsidP="00C95AF2">
      <w:pPr>
        <w:pStyle w:val="NoSpacing"/>
        <w:tabs>
          <w:tab w:val="left" w:pos="1701"/>
        </w:tabs>
        <w:ind w:left="709" w:hanging="709"/>
        <w:jc w:val="both"/>
        <w:rPr>
          <w:rFonts w:ascii="Arial" w:hAnsi="Arial" w:cs="Arial"/>
          <w:sz w:val="24"/>
          <w:szCs w:val="24"/>
        </w:rPr>
      </w:pPr>
    </w:p>
    <w:p w:rsidR="0061131D" w:rsidRDefault="00C95AF2" w:rsidP="0061131D">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Tujuan Rencana Kerja Daerah Kantor Ketahanan Pangan Kota Cirebon adalah sebagai </w:t>
      </w:r>
      <w:proofErr w:type="gramStart"/>
      <w:r>
        <w:rPr>
          <w:rFonts w:ascii="Arial" w:hAnsi="Arial" w:cs="Arial"/>
          <w:sz w:val="24"/>
          <w:szCs w:val="24"/>
        </w:rPr>
        <w:t>berikut :</w:t>
      </w:r>
      <w:proofErr w:type="gramEnd"/>
    </w:p>
    <w:p w:rsidR="0061131D" w:rsidRPr="00337F2B" w:rsidRDefault="0061131D" w:rsidP="0061131D">
      <w:pPr>
        <w:pStyle w:val="NoSpacing"/>
        <w:numPr>
          <w:ilvl w:val="0"/>
          <w:numId w:val="30"/>
        </w:numPr>
        <w:tabs>
          <w:tab w:val="left" w:pos="1701"/>
        </w:tabs>
        <w:spacing w:line="360" w:lineRule="auto"/>
        <w:jc w:val="both"/>
        <w:rPr>
          <w:rFonts w:ascii="Arial" w:eastAsia="Times New Roman" w:hAnsi="Arial" w:cs="Arial"/>
          <w:sz w:val="24"/>
          <w:szCs w:val="24"/>
        </w:rPr>
      </w:pPr>
      <w:r w:rsidRPr="00337F2B">
        <w:rPr>
          <w:rFonts w:ascii="Arial" w:eastAsia="Times New Roman" w:hAnsi="Arial" w:cs="Arial"/>
          <w:sz w:val="24"/>
          <w:szCs w:val="24"/>
        </w:rPr>
        <w:t>Tersedianya bahan pangan yang cukup untuk memenuhi kebutuhan pangan masyarakat;</w:t>
      </w:r>
    </w:p>
    <w:p w:rsidR="0061131D" w:rsidRPr="006B3186" w:rsidRDefault="0061131D" w:rsidP="009B3094">
      <w:pPr>
        <w:numPr>
          <w:ilvl w:val="0"/>
          <w:numId w:val="30"/>
        </w:numPr>
        <w:spacing w:before="100" w:beforeAutospacing="1" w:after="100" w:afterAutospacing="1" w:line="360" w:lineRule="auto"/>
        <w:ind w:left="1134"/>
        <w:jc w:val="both"/>
        <w:rPr>
          <w:rFonts w:ascii="Arial" w:eastAsia="Times New Roman" w:hAnsi="Arial" w:cs="Arial"/>
          <w:sz w:val="24"/>
          <w:szCs w:val="24"/>
        </w:rPr>
      </w:pPr>
      <w:r w:rsidRPr="00337F2B">
        <w:rPr>
          <w:rFonts w:ascii="Arial" w:eastAsia="Times New Roman" w:hAnsi="Arial" w:cs="Arial"/>
          <w:sz w:val="24"/>
          <w:szCs w:val="24"/>
        </w:rPr>
        <w:t>Mengurangi ketergantungan terhadap pangan pokok (Beras)</w:t>
      </w:r>
      <w:r w:rsidRPr="00337F2B">
        <w:rPr>
          <w:rFonts w:ascii="Arial" w:hAnsi="Arial" w:cs="Arial"/>
          <w:sz w:val="24"/>
          <w:szCs w:val="24"/>
        </w:rPr>
        <w:t xml:space="preserve"> </w:t>
      </w:r>
      <w:r>
        <w:rPr>
          <w:rFonts w:ascii="Arial" w:hAnsi="Arial" w:cs="Arial"/>
          <w:sz w:val="24"/>
          <w:szCs w:val="24"/>
        </w:rPr>
        <w:t>melalui penganekaragaman konsumsi pangan</w:t>
      </w:r>
    </w:p>
    <w:p w:rsidR="0061131D" w:rsidRDefault="001F29CC" w:rsidP="0061131D">
      <w:pPr>
        <w:spacing w:line="360" w:lineRule="auto"/>
        <w:ind w:left="633"/>
        <w:jc w:val="both"/>
        <w:rPr>
          <w:rFonts w:ascii="Arial" w:hAnsi="Arial" w:cs="Arial"/>
          <w:sz w:val="24"/>
          <w:szCs w:val="24"/>
        </w:rPr>
      </w:pPr>
      <w:r>
        <w:rPr>
          <w:rFonts w:ascii="Arial" w:hAnsi="Arial" w:cs="Arial"/>
          <w:sz w:val="24"/>
          <w:szCs w:val="24"/>
        </w:rPr>
        <w:t xml:space="preserve">Sasaran Rencana Kerja Daerah Kantor Ketahanan Pangan Kota Cirebon adalah sebagai </w:t>
      </w:r>
      <w:proofErr w:type="gramStart"/>
      <w:r>
        <w:rPr>
          <w:rFonts w:ascii="Arial" w:hAnsi="Arial" w:cs="Arial"/>
          <w:sz w:val="24"/>
          <w:szCs w:val="24"/>
        </w:rPr>
        <w:t>berikut :</w:t>
      </w:r>
      <w:proofErr w:type="gramEnd"/>
    </w:p>
    <w:p w:rsidR="0061131D" w:rsidRPr="0061131D" w:rsidRDefault="0061131D" w:rsidP="0061131D">
      <w:pPr>
        <w:pStyle w:val="ListParagraph"/>
        <w:numPr>
          <w:ilvl w:val="0"/>
          <w:numId w:val="31"/>
        </w:numPr>
        <w:spacing w:line="360" w:lineRule="auto"/>
        <w:ind w:left="1022"/>
        <w:jc w:val="both"/>
        <w:rPr>
          <w:rFonts w:ascii="Arial" w:hAnsi="Arial" w:cs="Arial"/>
          <w:sz w:val="24"/>
          <w:szCs w:val="24"/>
        </w:rPr>
      </w:pPr>
      <w:r w:rsidRPr="0061131D">
        <w:rPr>
          <w:rFonts w:ascii="Arial" w:eastAsia="Times New Roman" w:hAnsi="Arial" w:cs="Arial"/>
          <w:color w:val="000000" w:themeColor="text1"/>
          <w:sz w:val="24"/>
          <w:szCs w:val="24"/>
        </w:rPr>
        <w:t>Makin Berkurangnya Daerah Rawan Pangan</w:t>
      </w:r>
    </w:p>
    <w:p w:rsidR="0061131D" w:rsidRDefault="0061131D" w:rsidP="0061131D">
      <w:pPr>
        <w:pStyle w:val="ListParagraph"/>
        <w:numPr>
          <w:ilvl w:val="0"/>
          <w:numId w:val="31"/>
        </w:numPr>
        <w:spacing w:line="360" w:lineRule="auto"/>
        <w:ind w:left="1022"/>
        <w:jc w:val="both"/>
        <w:rPr>
          <w:rFonts w:ascii="Arial" w:hAnsi="Arial" w:cs="Arial"/>
          <w:color w:val="000000" w:themeColor="text1"/>
          <w:sz w:val="24"/>
          <w:szCs w:val="24"/>
        </w:rPr>
      </w:pPr>
      <w:r w:rsidRPr="00413450">
        <w:rPr>
          <w:rFonts w:ascii="Arial" w:hAnsi="Arial" w:cs="Arial"/>
          <w:color w:val="000000" w:themeColor="text1"/>
          <w:sz w:val="24"/>
          <w:szCs w:val="24"/>
        </w:rPr>
        <w:t xml:space="preserve">Berkembangnya sumber energi dan protein dari pangan </w:t>
      </w:r>
      <w:r>
        <w:rPr>
          <w:rFonts w:ascii="Arial" w:hAnsi="Arial" w:cs="Arial"/>
          <w:color w:val="000000" w:themeColor="text1"/>
          <w:sz w:val="24"/>
          <w:szCs w:val="24"/>
        </w:rPr>
        <w:t>alternative</w:t>
      </w:r>
    </w:p>
    <w:p w:rsidR="00C95AF2" w:rsidRDefault="00C95AF2" w:rsidP="00C95AF2">
      <w:pPr>
        <w:pStyle w:val="NoSpacing"/>
        <w:tabs>
          <w:tab w:val="left" w:pos="1701"/>
        </w:tabs>
        <w:ind w:left="709" w:hanging="709"/>
        <w:jc w:val="both"/>
        <w:rPr>
          <w:rFonts w:ascii="Arial" w:hAnsi="Arial" w:cs="Arial"/>
          <w:sz w:val="24"/>
          <w:szCs w:val="24"/>
        </w:rPr>
      </w:pPr>
    </w:p>
    <w:p w:rsidR="001F29CC" w:rsidRPr="001F29CC" w:rsidRDefault="001F29CC" w:rsidP="00C95AF2">
      <w:pPr>
        <w:pStyle w:val="NoSpacing"/>
        <w:tabs>
          <w:tab w:val="left" w:pos="1701"/>
        </w:tabs>
        <w:ind w:left="709" w:hanging="709"/>
        <w:jc w:val="both"/>
        <w:rPr>
          <w:rFonts w:ascii="Arial" w:hAnsi="Arial" w:cs="Arial"/>
          <w:b/>
          <w:sz w:val="24"/>
          <w:szCs w:val="24"/>
        </w:rPr>
      </w:pPr>
      <w:r w:rsidRPr="001F29CC">
        <w:rPr>
          <w:rFonts w:ascii="Arial" w:hAnsi="Arial" w:cs="Arial"/>
          <w:b/>
          <w:sz w:val="24"/>
          <w:szCs w:val="24"/>
        </w:rPr>
        <w:t>3.</w:t>
      </w:r>
      <w:r w:rsidR="0093138C">
        <w:rPr>
          <w:rFonts w:ascii="Arial" w:hAnsi="Arial" w:cs="Arial"/>
          <w:b/>
          <w:sz w:val="24"/>
          <w:szCs w:val="24"/>
        </w:rPr>
        <w:t>2</w:t>
      </w:r>
      <w:r w:rsidRPr="001F29CC">
        <w:rPr>
          <w:rFonts w:ascii="Arial" w:hAnsi="Arial" w:cs="Arial"/>
          <w:b/>
          <w:sz w:val="24"/>
          <w:szCs w:val="24"/>
        </w:rPr>
        <w:t xml:space="preserve">. </w:t>
      </w:r>
      <w:r w:rsidRPr="001F29CC">
        <w:rPr>
          <w:rFonts w:ascii="Arial" w:hAnsi="Arial" w:cs="Arial"/>
          <w:b/>
          <w:sz w:val="24"/>
          <w:szCs w:val="24"/>
        </w:rPr>
        <w:tab/>
        <w:t>Program dan Kegiatan</w:t>
      </w:r>
    </w:p>
    <w:p w:rsidR="001F29CC" w:rsidRDefault="001F29CC" w:rsidP="00F05AA9">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p>
    <w:p w:rsidR="001F29CC" w:rsidRDefault="001F29CC" w:rsidP="00F05AA9">
      <w:pPr>
        <w:pStyle w:val="NoSpacing"/>
        <w:tabs>
          <w:tab w:val="left" w:pos="1701"/>
        </w:tabs>
        <w:spacing w:line="360" w:lineRule="auto"/>
        <w:ind w:left="709" w:hanging="709"/>
        <w:jc w:val="both"/>
        <w:rPr>
          <w:rFonts w:ascii="Arial" w:hAnsi="Arial" w:cs="Arial"/>
          <w:sz w:val="24"/>
          <w:szCs w:val="24"/>
        </w:rPr>
      </w:pPr>
      <w:r>
        <w:rPr>
          <w:rFonts w:ascii="Arial" w:hAnsi="Arial" w:cs="Arial"/>
          <w:sz w:val="24"/>
          <w:szCs w:val="24"/>
        </w:rPr>
        <w:tab/>
      </w:r>
      <w:r>
        <w:rPr>
          <w:rFonts w:ascii="Arial" w:hAnsi="Arial" w:cs="Arial"/>
          <w:sz w:val="24"/>
          <w:szCs w:val="24"/>
        </w:rPr>
        <w:tab/>
        <w:t>Pada Tahun Anggaran 201</w:t>
      </w:r>
      <w:r w:rsidR="00241F50">
        <w:rPr>
          <w:rFonts w:ascii="Arial" w:hAnsi="Arial" w:cs="Arial"/>
          <w:sz w:val="24"/>
          <w:szCs w:val="24"/>
        </w:rPr>
        <w:t>6</w:t>
      </w:r>
      <w:r>
        <w:rPr>
          <w:rFonts w:ascii="Arial" w:hAnsi="Arial" w:cs="Arial"/>
          <w:sz w:val="24"/>
          <w:szCs w:val="24"/>
        </w:rPr>
        <w:t xml:space="preserve"> Kantor Ketahanan Kota Cirebon mempunyai Kegiatan-kegiatan yang dituangkan dalam </w:t>
      </w:r>
      <w:r w:rsidR="00241F50">
        <w:rPr>
          <w:rFonts w:ascii="Arial" w:hAnsi="Arial" w:cs="Arial"/>
          <w:sz w:val="24"/>
          <w:szCs w:val="24"/>
        </w:rPr>
        <w:t>6</w:t>
      </w:r>
      <w:r>
        <w:rPr>
          <w:rFonts w:ascii="Arial" w:hAnsi="Arial" w:cs="Arial"/>
          <w:sz w:val="24"/>
          <w:szCs w:val="24"/>
        </w:rPr>
        <w:t xml:space="preserve"> Program yang mencakup </w:t>
      </w:r>
      <w:r w:rsidR="00EA464C">
        <w:rPr>
          <w:rFonts w:ascii="Arial" w:hAnsi="Arial" w:cs="Arial"/>
          <w:sz w:val="24"/>
          <w:szCs w:val="24"/>
        </w:rPr>
        <w:t>3</w:t>
      </w:r>
      <w:r w:rsidR="00241F50">
        <w:rPr>
          <w:rFonts w:ascii="Arial" w:hAnsi="Arial" w:cs="Arial"/>
          <w:sz w:val="24"/>
          <w:szCs w:val="24"/>
        </w:rPr>
        <w:t>8</w:t>
      </w:r>
      <w:r>
        <w:rPr>
          <w:rFonts w:ascii="Arial" w:hAnsi="Arial" w:cs="Arial"/>
          <w:sz w:val="24"/>
          <w:szCs w:val="24"/>
        </w:rPr>
        <w:t xml:space="preserve"> kegiatan, untuk lebih jelasnya dapat dilihat pada lampiran </w:t>
      </w:r>
      <w:r w:rsidR="00CB52F3">
        <w:rPr>
          <w:rFonts w:ascii="Arial" w:hAnsi="Arial" w:cs="Arial"/>
          <w:sz w:val="24"/>
          <w:szCs w:val="24"/>
        </w:rPr>
        <w:t>4</w:t>
      </w:r>
      <w:r>
        <w:rPr>
          <w:rFonts w:ascii="Arial" w:hAnsi="Arial" w:cs="Arial"/>
          <w:sz w:val="24"/>
          <w:szCs w:val="24"/>
        </w:rPr>
        <w:t>.</w:t>
      </w:r>
    </w:p>
    <w:p w:rsidR="001F29CC" w:rsidRDefault="001F29CC" w:rsidP="001F29CC">
      <w:pPr>
        <w:pStyle w:val="NoSpacing"/>
        <w:tabs>
          <w:tab w:val="left" w:pos="1701"/>
        </w:tabs>
        <w:ind w:left="709" w:hanging="709"/>
        <w:jc w:val="center"/>
        <w:rPr>
          <w:rFonts w:ascii="Arial" w:hAnsi="Arial" w:cs="Arial"/>
          <w:b/>
          <w:sz w:val="24"/>
          <w:szCs w:val="24"/>
        </w:rPr>
      </w:pPr>
      <w:r w:rsidRPr="001F29CC">
        <w:rPr>
          <w:rFonts w:ascii="Arial" w:hAnsi="Arial" w:cs="Arial"/>
          <w:b/>
          <w:sz w:val="24"/>
          <w:szCs w:val="24"/>
        </w:rPr>
        <w:t>BAB IV</w:t>
      </w:r>
    </w:p>
    <w:p w:rsidR="001F29CC" w:rsidRDefault="001F29CC" w:rsidP="001F29CC">
      <w:pPr>
        <w:pStyle w:val="NoSpacing"/>
        <w:tabs>
          <w:tab w:val="left" w:pos="1701"/>
        </w:tabs>
        <w:ind w:left="709" w:hanging="709"/>
        <w:jc w:val="center"/>
        <w:rPr>
          <w:rFonts w:ascii="Arial" w:hAnsi="Arial" w:cs="Arial"/>
          <w:b/>
          <w:sz w:val="24"/>
          <w:szCs w:val="24"/>
        </w:rPr>
      </w:pPr>
    </w:p>
    <w:p w:rsidR="001F29CC" w:rsidRDefault="001F29CC" w:rsidP="001F29CC">
      <w:pPr>
        <w:pStyle w:val="NoSpacing"/>
        <w:tabs>
          <w:tab w:val="left" w:pos="1701"/>
        </w:tabs>
        <w:ind w:left="709" w:hanging="709"/>
        <w:jc w:val="center"/>
        <w:rPr>
          <w:rFonts w:ascii="Arial" w:hAnsi="Arial" w:cs="Arial"/>
          <w:b/>
          <w:sz w:val="24"/>
          <w:szCs w:val="24"/>
        </w:rPr>
      </w:pPr>
      <w:r>
        <w:rPr>
          <w:rFonts w:ascii="Arial" w:hAnsi="Arial" w:cs="Arial"/>
          <w:b/>
          <w:sz w:val="24"/>
          <w:szCs w:val="24"/>
        </w:rPr>
        <w:t>PENUTUP</w:t>
      </w:r>
    </w:p>
    <w:p w:rsidR="001F29CC" w:rsidRDefault="001F29CC" w:rsidP="001F29CC">
      <w:pPr>
        <w:pStyle w:val="NoSpacing"/>
        <w:tabs>
          <w:tab w:val="left" w:pos="1701"/>
        </w:tabs>
        <w:ind w:left="709" w:hanging="709"/>
        <w:jc w:val="center"/>
        <w:rPr>
          <w:rFonts w:ascii="Arial" w:hAnsi="Arial" w:cs="Arial"/>
          <w:b/>
          <w:sz w:val="24"/>
          <w:szCs w:val="24"/>
        </w:rPr>
      </w:pPr>
    </w:p>
    <w:p w:rsidR="001F29CC" w:rsidRDefault="001F29CC" w:rsidP="001F29CC">
      <w:pPr>
        <w:pStyle w:val="NoSpacing"/>
        <w:tabs>
          <w:tab w:val="left" w:pos="1701"/>
        </w:tabs>
        <w:ind w:left="709" w:hanging="709"/>
        <w:jc w:val="center"/>
        <w:rPr>
          <w:rFonts w:ascii="Arial" w:hAnsi="Arial" w:cs="Arial"/>
          <w:b/>
          <w:sz w:val="24"/>
          <w:szCs w:val="24"/>
        </w:rPr>
      </w:pPr>
    </w:p>
    <w:p w:rsidR="00E6529E" w:rsidRDefault="001F29CC" w:rsidP="00F05AA9">
      <w:pPr>
        <w:pStyle w:val="NoSpacing"/>
        <w:tabs>
          <w:tab w:val="left" w:pos="1134"/>
        </w:tabs>
        <w:spacing w:line="360" w:lineRule="auto"/>
        <w:jc w:val="both"/>
        <w:rPr>
          <w:rFonts w:ascii="Arial" w:hAnsi="Arial" w:cs="Arial"/>
          <w:sz w:val="24"/>
          <w:szCs w:val="24"/>
        </w:rPr>
      </w:pPr>
      <w:r>
        <w:rPr>
          <w:rFonts w:ascii="Arial" w:hAnsi="Arial" w:cs="Arial"/>
          <w:b/>
          <w:sz w:val="24"/>
          <w:szCs w:val="24"/>
        </w:rPr>
        <w:tab/>
      </w:r>
      <w:proofErr w:type="gramStart"/>
      <w:r w:rsidR="00E6529E">
        <w:rPr>
          <w:rFonts w:ascii="Arial" w:hAnsi="Arial" w:cs="Arial"/>
          <w:sz w:val="24"/>
          <w:szCs w:val="24"/>
        </w:rPr>
        <w:t>Laporan Rancangan Rencana Kerja Satuan Kerja Perangkat Daerah (Renja SKPD) Kantor Ketahanan Pangan Kota Cirebon merupakan acuan dari penetapan Kegiatan Tahunan Kantor.</w:t>
      </w:r>
      <w:proofErr w:type="gramEnd"/>
      <w:r w:rsidR="00E6529E">
        <w:rPr>
          <w:rFonts w:ascii="Arial" w:hAnsi="Arial" w:cs="Arial"/>
          <w:sz w:val="24"/>
          <w:szCs w:val="24"/>
        </w:rPr>
        <w:t xml:space="preserve"> Penyusunan Rancangan Rencana Kinerja Kantor Ketahanan Pangan Kota Cirebon ini diharapkan dapat memenuhi sebagian tahapan dalam penyusunan Rancangan Awal Rencana Kerja Pembangunan kota Cirebon Tahun Anggaran 201</w:t>
      </w:r>
      <w:r w:rsidR="00241F50">
        <w:rPr>
          <w:rFonts w:ascii="Arial" w:hAnsi="Arial" w:cs="Arial"/>
          <w:sz w:val="24"/>
          <w:szCs w:val="24"/>
        </w:rPr>
        <w:t>6</w:t>
      </w:r>
      <w:r w:rsidR="00E6529E">
        <w:rPr>
          <w:rFonts w:ascii="Arial" w:hAnsi="Arial" w:cs="Arial"/>
          <w:sz w:val="24"/>
          <w:szCs w:val="24"/>
        </w:rPr>
        <w:t>, dan diharapkan juga adanya peningkatan koordinasi, pembinaan, pengawasan dan kerjasama baik intern kantor maupun dengan instansi terkait lainnya dalam hal perencanaan dan pelaksanaan Kegiatan Pembangunan Ketahanan Pangan di Kota Cirebon baik fisik maupun non fisik dengan berbasis peningkatan dan pengembangan potensi sumber daya alam dan manusia.</w:t>
      </w:r>
    </w:p>
    <w:p w:rsidR="00E6529E" w:rsidRDefault="00E6529E" w:rsidP="00F05AA9">
      <w:pPr>
        <w:pStyle w:val="NoSpacing"/>
        <w:tabs>
          <w:tab w:val="left" w:pos="1134"/>
        </w:tabs>
        <w:spacing w:line="360" w:lineRule="auto"/>
        <w:jc w:val="both"/>
        <w:rPr>
          <w:rFonts w:ascii="Arial" w:hAnsi="Arial" w:cs="Arial"/>
          <w:b/>
          <w:sz w:val="24"/>
          <w:szCs w:val="24"/>
        </w:rPr>
      </w:pPr>
    </w:p>
    <w:p w:rsidR="001F29CC" w:rsidRPr="001F29CC" w:rsidRDefault="00E6529E" w:rsidP="00F05AA9">
      <w:pPr>
        <w:pStyle w:val="NoSpacing"/>
        <w:tabs>
          <w:tab w:val="left" w:pos="1134"/>
        </w:tabs>
        <w:spacing w:line="360" w:lineRule="auto"/>
        <w:jc w:val="both"/>
        <w:rPr>
          <w:rFonts w:ascii="Arial" w:hAnsi="Arial" w:cs="Arial"/>
          <w:sz w:val="24"/>
          <w:szCs w:val="24"/>
        </w:rPr>
      </w:pPr>
      <w:r>
        <w:rPr>
          <w:rFonts w:ascii="Arial" w:hAnsi="Arial" w:cs="Arial"/>
          <w:b/>
          <w:sz w:val="24"/>
          <w:szCs w:val="24"/>
        </w:rPr>
        <w:tab/>
      </w:r>
      <w:r w:rsidR="00EA63FB">
        <w:rPr>
          <w:rFonts w:ascii="Arial" w:hAnsi="Arial" w:cs="Arial"/>
          <w:sz w:val="24"/>
          <w:szCs w:val="24"/>
        </w:rPr>
        <w:t>Untuk mengimplementasikan kegiatan-kegiatan lingkup Kantor Ketahanan Pangan Tahun 201</w:t>
      </w:r>
      <w:r w:rsidR="00241F50">
        <w:rPr>
          <w:rFonts w:ascii="Arial" w:hAnsi="Arial" w:cs="Arial"/>
          <w:sz w:val="24"/>
          <w:szCs w:val="24"/>
        </w:rPr>
        <w:t>6</w:t>
      </w:r>
      <w:r w:rsidR="00EA63FB">
        <w:rPr>
          <w:rFonts w:ascii="Arial" w:hAnsi="Arial" w:cs="Arial"/>
          <w:sz w:val="24"/>
          <w:szCs w:val="24"/>
        </w:rPr>
        <w:t xml:space="preserve"> dan mekanisme pelaksanaannya </w:t>
      </w:r>
      <w:proofErr w:type="gramStart"/>
      <w:r w:rsidR="00EA63FB">
        <w:rPr>
          <w:rFonts w:ascii="Arial" w:hAnsi="Arial" w:cs="Arial"/>
          <w:sz w:val="24"/>
          <w:szCs w:val="24"/>
        </w:rPr>
        <w:t>akan</w:t>
      </w:r>
      <w:proofErr w:type="gramEnd"/>
      <w:r w:rsidR="00EA63FB">
        <w:rPr>
          <w:rFonts w:ascii="Arial" w:hAnsi="Arial" w:cs="Arial"/>
          <w:sz w:val="24"/>
          <w:szCs w:val="24"/>
        </w:rPr>
        <w:t xml:space="preserve"> disusun lebih rinci. Dalam pelaksanaan kegiatan tersebut terutama pada aspek manajemen </w:t>
      </w:r>
      <w:proofErr w:type="gramStart"/>
      <w:r w:rsidR="00EA63FB">
        <w:rPr>
          <w:rFonts w:ascii="Arial" w:hAnsi="Arial" w:cs="Arial"/>
          <w:sz w:val="24"/>
          <w:szCs w:val="24"/>
        </w:rPr>
        <w:t>akan</w:t>
      </w:r>
      <w:proofErr w:type="gramEnd"/>
      <w:r w:rsidR="00EA63FB">
        <w:rPr>
          <w:rFonts w:ascii="Arial" w:hAnsi="Arial" w:cs="Arial"/>
          <w:sz w:val="24"/>
          <w:szCs w:val="24"/>
        </w:rPr>
        <w:t xml:space="preserve"> lebih memperhatikan dan menerapkan kegiatan sesuai dengan ketentuan dan peraturan tentang administrasi yang telah ditetapkan serta melaksanakan pelaporan sesuai dengan mekanisme yang diatur.</w:t>
      </w:r>
    </w:p>
    <w:p w:rsidR="001F29CC" w:rsidRPr="00C95AF2" w:rsidRDefault="001F29CC" w:rsidP="001F29CC">
      <w:pPr>
        <w:pStyle w:val="NoSpacing"/>
        <w:tabs>
          <w:tab w:val="left" w:pos="1701"/>
        </w:tabs>
        <w:spacing w:line="360" w:lineRule="auto"/>
        <w:ind w:left="709" w:hanging="709"/>
        <w:jc w:val="both"/>
        <w:rPr>
          <w:rFonts w:ascii="Arial" w:hAnsi="Arial" w:cs="Arial"/>
          <w:sz w:val="24"/>
          <w:szCs w:val="24"/>
        </w:rPr>
      </w:pPr>
    </w:p>
    <w:p w:rsidR="00811EEA" w:rsidRDefault="00811EEA" w:rsidP="00811EEA">
      <w:pPr>
        <w:pStyle w:val="NoSpacing"/>
        <w:ind w:left="709" w:hanging="709"/>
        <w:jc w:val="both"/>
        <w:rPr>
          <w:rFonts w:ascii="Arial" w:hAnsi="Arial" w:cs="Arial"/>
          <w:b/>
          <w:sz w:val="24"/>
          <w:szCs w:val="24"/>
        </w:rPr>
      </w:pPr>
    </w:p>
    <w:p w:rsidR="00811EEA" w:rsidRDefault="00811EEA" w:rsidP="00811EEA">
      <w:pPr>
        <w:pStyle w:val="NoSpacing"/>
        <w:ind w:left="709" w:hanging="709"/>
        <w:jc w:val="both"/>
        <w:rPr>
          <w:rFonts w:ascii="Arial" w:hAnsi="Arial" w:cs="Arial"/>
          <w:b/>
          <w:sz w:val="24"/>
          <w:szCs w:val="24"/>
        </w:rPr>
      </w:pPr>
    </w:p>
    <w:p w:rsidR="00811EEA" w:rsidRDefault="00811EEA" w:rsidP="00811EEA">
      <w:pPr>
        <w:pStyle w:val="NoSpacing"/>
        <w:jc w:val="center"/>
        <w:rPr>
          <w:rFonts w:ascii="Arial" w:hAnsi="Arial" w:cs="Arial"/>
          <w:b/>
          <w:sz w:val="24"/>
          <w:szCs w:val="24"/>
        </w:rPr>
      </w:pPr>
    </w:p>
    <w:p w:rsidR="00811EEA" w:rsidRPr="00B84861" w:rsidRDefault="00811EEA" w:rsidP="00811EEA">
      <w:pPr>
        <w:pStyle w:val="NoSpacing"/>
        <w:tabs>
          <w:tab w:val="left" w:pos="709"/>
          <w:tab w:val="left" w:pos="1701"/>
        </w:tabs>
        <w:jc w:val="both"/>
        <w:rPr>
          <w:rFonts w:ascii="Arial" w:hAnsi="Arial" w:cs="Arial"/>
          <w:b/>
          <w:sz w:val="24"/>
          <w:szCs w:val="24"/>
        </w:rPr>
      </w:pPr>
    </w:p>
    <w:sectPr w:rsidR="00811EEA" w:rsidRPr="00B84861" w:rsidSect="00693A09">
      <w:footerReference w:type="default" r:id="rId8"/>
      <w:pgSz w:w="12242" w:h="18711" w:code="5"/>
      <w:pgMar w:top="1418" w:right="1440" w:bottom="1985"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03" w:rsidRDefault="00AE7903" w:rsidP="00693A09">
      <w:pPr>
        <w:spacing w:after="0" w:line="240" w:lineRule="auto"/>
      </w:pPr>
      <w:r>
        <w:separator/>
      </w:r>
    </w:p>
  </w:endnote>
  <w:endnote w:type="continuationSeparator" w:id="0">
    <w:p w:rsidR="00AE7903" w:rsidRDefault="00AE7903" w:rsidP="00693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76613"/>
      <w:docPartObj>
        <w:docPartGallery w:val="Page Numbers (Bottom of Page)"/>
        <w:docPartUnique/>
      </w:docPartObj>
    </w:sdtPr>
    <w:sdtContent>
      <w:p w:rsidR="00693A09" w:rsidRDefault="00693A09">
        <w:pPr>
          <w:pStyle w:val="Footer"/>
          <w:jc w:val="center"/>
        </w:pPr>
        <w:fldSimple w:instr=" PAGE   \* MERGEFORMAT ">
          <w:r w:rsidR="009B3094">
            <w:rPr>
              <w:noProof/>
            </w:rPr>
            <w:t>8</w:t>
          </w:r>
        </w:fldSimple>
      </w:p>
    </w:sdtContent>
  </w:sdt>
  <w:p w:rsidR="00693A09" w:rsidRDefault="00693A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03" w:rsidRDefault="00AE7903" w:rsidP="00693A09">
      <w:pPr>
        <w:spacing w:after="0" w:line="240" w:lineRule="auto"/>
      </w:pPr>
      <w:r>
        <w:separator/>
      </w:r>
    </w:p>
  </w:footnote>
  <w:footnote w:type="continuationSeparator" w:id="0">
    <w:p w:rsidR="00AE7903" w:rsidRDefault="00AE7903" w:rsidP="00693A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52B"/>
    <w:multiLevelType w:val="multilevel"/>
    <w:tmpl w:val="862229C8"/>
    <w:lvl w:ilvl="0">
      <w:start w:val="1"/>
      <w:numFmt w:val="decimal"/>
      <w:lvlText w:val="%1."/>
      <w:lvlJc w:val="left"/>
      <w:pPr>
        <w:ind w:left="390" w:hanging="390"/>
      </w:pPr>
      <w:rPr>
        <w:rFonts w:hint="default"/>
      </w:rPr>
    </w:lvl>
    <w:lvl w:ilvl="1">
      <w:start w:val="1"/>
      <w:numFmt w:val="decimal"/>
      <w:lvlText w:val="%1.%2."/>
      <w:lvlJc w:val="left"/>
      <w:pPr>
        <w:ind w:left="2412" w:hanging="720"/>
      </w:pPr>
      <w:rPr>
        <w:rFonts w:hint="default"/>
      </w:rPr>
    </w:lvl>
    <w:lvl w:ilvl="2">
      <w:start w:val="1"/>
      <w:numFmt w:val="decimal"/>
      <w:lvlText w:val="%1.%2.%3."/>
      <w:lvlJc w:val="left"/>
      <w:pPr>
        <w:ind w:left="4104" w:hanging="720"/>
      </w:pPr>
      <w:rPr>
        <w:rFonts w:hint="default"/>
      </w:rPr>
    </w:lvl>
    <w:lvl w:ilvl="3">
      <w:start w:val="1"/>
      <w:numFmt w:val="decimal"/>
      <w:lvlText w:val="%1.%2.%3.%4."/>
      <w:lvlJc w:val="left"/>
      <w:pPr>
        <w:ind w:left="6156" w:hanging="1080"/>
      </w:pPr>
      <w:rPr>
        <w:rFonts w:hint="default"/>
      </w:rPr>
    </w:lvl>
    <w:lvl w:ilvl="4">
      <w:start w:val="1"/>
      <w:numFmt w:val="decimal"/>
      <w:lvlText w:val="%1.%2.%3.%4.%5."/>
      <w:lvlJc w:val="left"/>
      <w:pPr>
        <w:ind w:left="7848" w:hanging="1080"/>
      </w:pPr>
      <w:rPr>
        <w:rFonts w:hint="default"/>
      </w:rPr>
    </w:lvl>
    <w:lvl w:ilvl="5">
      <w:start w:val="1"/>
      <w:numFmt w:val="decimal"/>
      <w:lvlText w:val="%1.%2.%3.%4.%5.%6."/>
      <w:lvlJc w:val="left"/>
      <w:pPr>
        <w:ind w:left="9900" w:hanging="1440"/>
      </w:pPr>
      <w:rPr>
        <w:rFonts w:hint="default"/>
      </w:rPr>
    </w:lvl>
    <w:lvl w:ilvl="6">
      <w:start w:val="1"/>
      <w:numFmt w:val="decimal"/>
      <w:lvlText w:val="%1.%2.%3.%4.%5.%6.%7."/>
      <w:lvlJc w:val="left"/>
      <w:pPr>
        <w:ind w:left="11592" w:hanging="1440"/>
      </w:pPr>
      <w:rPr>
        <w:rFonts w:hint="default"/>
      </w:rPr>
    </w:lvl>
    <w:lvl w:ilvl="7">
      <w:start w:val="1"/>
      <w:numFmt w:val="decimal"/>
      <w:lvlText w:val="%1.%2.%3.%4.%5.%6.%7.%8."/>
      <w:lvlJc w:val="left"/>
      <w:pPr>
        <w:ind w:left="13644" w:hanging="1800"/>
      </w:pPr>
      <w:rPr>
        <w:rFonts w:hint="default"/>
      </w:rPr>
    </w:lvl>
    <w:lvl w:ilvl="8">
      <w:start w:val="1"/>
      <w:numFmt w:val="decimal"/>
      <w:lvlText w:val="%1.%2.%3.%4.%5.%6.%7.%8.%9."/>
      <w:lvlJc w:val="left"/>
      <w:pPr>
        <w:ind w:left="15696" w:hanging="2160"/>
      </w:pPr>
      <w:rPr>
        <w:rFonts w:hint="default"/>
      </w:rPr>
    </w:lvl>
  </w:abstractNum>
  <w:abstractNum w:abstractNumId="1">
    <w:nsid w:val="04933AD4"/>
    <w:multiLevelType w:val="hybridMultilevel"/>
    <w:tmpl w:val="C6CC334E"/>
    <w:lvl w:ilvl="0" w:tplc="BD5028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296DD5"/>
    <w:multiLevelType w:val="hybridMultilevel"/>
    <w:tmpl w:val="FCB2C75A"/>
    <w:lvl w:ilvl="0" w:tplc="E1AAC47A">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
    <w:nsid w:val="0ABF6001"/>
    <w:multiLevelType w:val="multilevel"/>
    <w:tmpl w:val="C88AEDC0"/>
    <w:lvl w:ilvl="0">
      <w:start w:val="1"/>
      <w:numFmt w:val="decimal"/>
      <w:lvlText w:val="%1."/>
      <w:lvlJc w:val="left"/>
      <w:pPr>
        <w:tabs>
          <w:tab w:val="num" w:pos="1070"/>
        </w:tabs>
        <w:ind w:left="1070" w:hanging="360"/>
      </w:pPr>
    </w:lvl>
    <w:lvl w:ilvl="1" w:tentative="1">
      <w:start w:val="1"/>
      <w:numFmt w:val="decimal"/>
      <w:lvlText w:val="%2."/>
      <w:lvlJc w:val="left"/>
      <w:pPr>
        <w:tabs>
          <w:tab w:val="num" w:pos="1015"/>
        </w:tabs>
        <w:ind w:left="1015" w:hanging="360"/>
      </w:pPr>
    </w:lvl>
    <w:lvl w:ilvl="2" w:tentative="1">
      <w:start w:val="1"/>
      <w:numFmt w:val="decimal"/>
      <w:lvlText w:val="%3."/>
      <w:lvlJc w:val="left"/>
      <w:pPr>
        <w:tabs>
          <w:tab w:val="num" w:pos="1735"/>
        </w:tabs>
        <w:ind w:left="1735" w:hanging="360"/>
      </w:pPr>
    </w:lvl>
    <w:lvl w:ilvl="3" w:tentative="1">
      <w:start w:val="1"/>
      <w:numFmt w:val="decimal"/>
      <w:lvlText w:val="%4."/>
      <w:lvlJc w:val="left"/>
      <w:pPr>
        <w:tabs>
          <w:tab w:val="num" w:pos="2455"/>
        </w:tabs>
        <w:ind w:left="2455" w:hanging="360"/>
      </w:pPr>
    </w:lvl>
    <w:lvl w:ilvl="4" w:tentative="1">
      <w:start w:val="1"/>
      <w:numFmt w:val="decimal"/>
      <w:lvlText w:val="%5."/>
      <w:lvlJc w:val="left"/>
      <w:pPr>
        <w:tabs>
          <w:tab w:val="num" w:pos="3175"/>
        </w:tabs>
        <w:ind w:left="3175" w:hanging="360"/>
      </w:pPr>
    </w:lvl>
    <w:lvl w:ilvl="5" w:tentative="1">
      <w:start w:val="1"/>
      <w:numFmt w:val="decimal"/>
      <w:lvlText w:val="%6."/>
      <w:lvlJc w:val="left"/>
      <w:pPr>
        <w:tabs>
          <w:tab w:val="num" w:pos="3895"/>
        </w:tabs>
        <w:ind w:left="3895" w:hanging="360"/>
      </w:pPr>
    </w:lvl>
    <w:lvl w:ilvl="6" w:tentative="1">
      <w:start w:val="1"/>
      <w:numFmt w:val="decimal"/>
      <w:lvlText w:val="%7."/>
      <w:lvlJc w:val="left"/>
      <w:pPr>
        <w:tabs>
          <w:tab w:val="num" w:pos="4615"/>
        </w:tabs>
        <w:ind w:left="4615" w:hanging="360"/>
      </w:pPr>
    </w:lvl>
    <w:lvl w:ilvl="7" w:tentative="1">
      <w:start w:val="1"/>
      <w:numFmt w:val="decimal"/>
      <w:lvlText w:val="%8."/>
      <w:lvlJc w:val="left"/>
      <w:pPr>
        <w:tabs>
          <w:tab w:val="num" w:pos="5335"/>
        </w:tabs>
        <w:ind w:left="5335" w:hanging="360"/>
      </w:pPr>
    </w:lvl>
    <w:lvl w:ilvl="8" w:tentative="1">
      <w:start w:val="1"/>
      <w:numFmt w:val="decimal"/>
      <w:lvlText w:val="%9."/>
      <w:lvlJc w:val="left"/>
      <w:pPr>
        <w:tabs>
          <w:tab w:val="num" w:pos="6055"/>
        </w:tabs>
        <w:ind w:left="6055" w:hanging="360"/>
      </w:pPr>
    </w:lvl>
  </w:abstractNum>
  <w:abstractNum w:abstractNumId="4">
    <w:nsid w:val="0B086772"/>
    <w:multiLevelType w:val="hybridMultilevel"/>
    <w:tmpl w:val="9D92558A"/>
    <w:lvl w:ilvl="0" w:tplc="1D7A4DD0">
      <w:start w:val="1"/>
      <w:numFmt w:val="decimal"/>
      <w:lvlText w:val="%1."/>
      <w:lvlJc w:val="left"/>
      <w:pPr>
        <w:ind w:left="1070" w:hanging="360"/>
      </w:pPr>
      <w:rPr>
        <w:rFonts w:hint="default"/>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nsid w:val="0BAF646D"/>
    <w:multiLevelType w:val="hybridMultilevel"/>
    <w:tmpl w:val="E6B8C514"/>
    <w:lvl w:ilvl="0" w:tplc="4184EFBE">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6">
    <w:nsid w:val="0E587E7C"/>
    <w:multiLevelType w:val="hybridMultilevel"/>
    <w:tmpl w:val="1184583E"/>
    <w:lvl w:ilvl="0" w:tplc="6608CE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8B05F2"/>
    <w:multiLevelType w:val="hybridMultilevel"/>
    <w:tmpl w:val="37AE5774"/>
    <w:lvl w:ilvl="0" w:tplc="E89E9C5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473A94"/>
    <w:multiLevelType w:val="hybridMultilevel"/>
    <w:tmpl w:val="1EA60EA8"/>
    <w:lvl w:ilvl="0" w:tplc="0BEA6A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3104595"/>
    <w:multiLevelType w:val="hybridMultilevel"/>
    <w:tmpl w:val="EB605A26"/>
    <w:lvl w:ilvl="0" w:tplc="BF8CDC38">
      <w:start w:val="1"/>
      <w:numFmt w:val="upperLetter"/>
      <w:lvlText w:val="%1."/>
      <w:lvlJc w:val="left"/>
      <w:pPr>
        <w:ind w:left="1800" w:hanging="360"/>
      </w:pPr>
      <w:rPr>
        <w:rFonts w:hint="default"/>
      </w:rPr>
    </w:lvl>
    <w:lvl w:ilvl="1" w:tplc="FC004C22">
      <w:start w:val="1"/>
      <w:numFmt w:val="decimal"/>
      <w:lvlText w:val="%2."/>
      <w:lvlJc w:val="left"/>
      <w:pPr>
        <w:ind w:left="107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4521FA8"/>
    <w:multiLevelType w:val="hybridMultilevel"/>
    <w:tmpl w:val="D416D938"/>
    <w:lvl w:ilvl="0" w:tplc="2716CABA">
      <w:start w:val="1"/>
      <w:numFmt w:val="decimal"/>
      <w:lvlText w:val="%1."/>
      <w:lvlJc w:val="left"/>
      <w:pPr>
        <w:ind w:left="786"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5586824"/>
    <w:multiLevelType w:val="hybridMultilevel"/>
    <w:tmpl w:val="3312B2D4"/>
    <w:lvl w:ilvl="0" w:tplc="E1809E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6C877FB"/>
    <w:multiLevelType w:val="hybridMultilevel"/>
    <w:tmpl w:val="FAE00744"/>
    <w:lvl w:ilvl="0" w:tplc="0E82FB3C">
      <w:start w:val="1"/>
      <w:numFmt w:val="bullet"/>
      <w:lvlText w:val="-"/>
      <w:lvlJc w:val="left"/>
      <w:pPr>
        <w:ind w:left="786" w:hanging="360"/>
      </w:pPr>
      <w:rPr>
        <w:rFonts w:ascii="Arial" w:eastAsiaTheme="minorHAnsi"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3">
    <w:nsid w:val="27E37C7D"/>
    <w:multiLevelType w:val="hybridMultilevel"/>
    <w:tmpl w:val="F05A3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8018D"/>
    <w:multiLevelType w:val="hybridMultilevel"/>
    <w:tmpl w:val="16C864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D777ED"/>
    <w:multiLevelType w:val="hybridMultilevel"/>
    <w:tmpl w:val="6638D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1C4E35"/>
    <w:multiLevelType w:val="hybridMultilevel"/>
    <w:tmpl w:val="E21044FA"/>
    <w:lvl w:ilvl="0" w:tplc="6C846D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0B660ED"/>
    <w:multiLevelType w:val="hybridMultilevel"/>
    <w:tmpl w:val="1EFE4FBC"/>
    <w:lvl w:ilvl="0" w:tplc="495A726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3896200A"/>
    <w:multiLevelType w:val="hybridMultilevel"/>
    <w:tmpl w:val="35263B5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D2181"/>
    <w:multiLevelType w:val="hybridMultilevel"/>
    <w:tmpl w:val="C9347C24"/>
    <w:lvl w:ilvl="0" w:tplc="4A7AC2F6">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FB7160F"/>
    <w:multiLevelType w:val="hybridMultilevel"/>
    <w:tmpl w:val="3C142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669F6"/>
    <w:multiLevelType w:val="hybridMultilevel"/>
    <w:tmpl w:val="C8B2FF52"/>
    <w:lvl w:ilvl="0" w:tplc="738067FC">
      <w:start w:val="1"/>
      <w:numFmt w:val="decimal"/>
      <w:lvlText w:val="%1."/>
      <w:lvlJc w:val="left"/>
      <w:pPr>
        <w:ind w:left="1140" w:hanging="360"/>
      </w:pPr>
      <w:rPr>
        <w:rFonts w:hint="default"/>
      </w:rPr>
    </w:lvl>
    <w:lvl w:ilvl="1" w:tplc="04210019" w:tentative="1">
      <w:start w:val="1"/>
      <w:numFmt w:val="lowerLetter"/>
      <w:lvlText w:val="%2."/>
      <w:lvlJc w:val="left"/>
      <w:pPr>
        <w:ind w:left="1860" w:hanging="360"/>
      </w:pPr>
    </w:lvl>
    <w:lvl w:ilvl="2" w:tplc="0421001B" w:tentative="1">
      <w:start w:val="1"/>
      <w:numFmt w:val="lowerRoman"/>
      <w:lvlText w:val="%3."/>
      <w:lvlJc w:val="right"/>
      <w:pPr>
        <w:ind w:left="2580" w:hanging="180"/>
      </w:pPr>
    </w:lvl>
    <w:lvl w:ilvl="3" w:tplc="0421000F" w:tentative="1">
      <w:start w:val="1"/>
      <w:numFmt w:val="decimal"/>
      <w:lvlText w:val="%4."/>
      <w:lvlJc w:val="left"/>
      <w:pPr>
        <w:ind w:left="3300" w:hanging="360"/>
      </w:pPr>
    </w:lvl>
    <w:lvl w:ilvl="4" w:tplc="04210019" w:tentative="1">
      <w:start w:val="1"/>
      <w:numFmt w:val="lowerLetter"/>
      <w:lvlText w:val="%5."/>
      <w:lvlJc w:val="left"/>
      <w:pPr>
        <w:ind w:left="4020" w:hanging="360"/>
      </w:pPr>
    </w:lvl>
    <w:lvl w:ilvl="5" w:tplc="0421001B" w:tentative="1">
      <w:start w:val="1"/>
      <w:numFmt w:val="lowerRoman"/>
      <w:lvlText w:val="%6."/>
      <w:lvlJc w:val="right"/>
      <w:pPr>
        <w:ind w:left="4740" w:hanging="180"/>
      </w:pPr>
    </w:lvl>
    <w:lvl w:ilvl="6" w:tplc="0421000F" w:tentative="1">
      <w:start w:val="1"/>
      <w:numFmt w:val="decimal"/>
      <w:lvlText w:val="%7."/>
      <w:lvlJc w:val="left"/>
      <w:pPr>
        <w:ind w:left="5460" w:hanging="360"/>
      </w:pPr>
    </w:lvl>
    <w:lvl w:ilvl="7" w:tplc="04210019" w:tentative="1">
      <w:start w:val="1"/>
      <w:numFmt w:val="lowerLetter"/>
      <w:lvlText w:val="%8."/>
      <w:lvlJc w:val="left"/>
      <w:pPr>
        <w:ind w:left="6180" w:hanging="360"/>
      </w:pPr>
    </w:lvl>
    <w:lvl w:ilvl="8" w:tplc="0421001B" w:tentative="1">
      <w:start w:val="1"/>
      <w:numFmt w:val="lowerRoman"/>
      <w:lvlText w:val="%9."/>
      <w:lvlJc w:val="right"/>
      <w:pPr>
        <w:ind w:left="6900" w:hanging="180"/>
      </w:pPr>
    </w:lvl>
  </w:abstractNum>
  <w:abstractNum w:abstractNumId="22">
    <w:nsid w:val="45080530"/>
    <w:multiLevelType w:val="hybridMultilevel"/>
    <w:tmpl w:val="72209E3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87F72"/>
    <w:multiLevelType w:val="hybridMultilevel"/>
    <w:tmpl w:val="1FD8E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05052E"/>
    <w:multiLevelType w:val="hybridMultilevel"/>
    <w:tmpl w:val="C97076DC"/>
    <w:lvl w:ilvl="0" w:tplc="0409000F">
      <w:start w:val="1"/>
      <w:numFmt w:val="decimal"/>
      <w:lvlText w:val="%1."/>
      <w:lvlJc w:val="left"/>
      <w:pPr>
        <w:ind w:left="1070"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nsid w:val="4EFC55C6"/>
    <w:multiLevelType w:val="hybridMultilevel"/>
    <w:tmpl w:val="60D64A46"/>
    <w:lvl w:ilvl="0" w:tplc="90BAA94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5298645A"/>
    <w:multiLevelType w:val="hybridMultilevel"/>
    <w:tmpl w:val="F07C45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9C69B8"/>
    <w:multiLevelType w:val="hybridMultilevel"/>
    <w:tmpl w:val="F8C2E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AF3837"/>
    <w:multiLevelType w:val="hybridMultilevel"/>
    <w:tmpl w:val="1FDCB266"/>
    <w:lvl w:ilvl="0" w:tplc="1DE06522">
      <w:start w:val="1"/>
      <w:numFmt w:val="decimal"/>
      <w:lvlText w:val="%1."/>
      <w:lvlJc w:val="left"/>
      <w:pPr>
        <w:ind w:left="786"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9">
    <w:nsid w:val="57F351DD"/>
    <w:multiLevelType w:val="hybridMultilevel"/>
    <w:tmpl w:val="940C2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586781"/>
    <w:multiLevelType w:val="hybridMultilevel"/>
    <w:tmpl w:val="A14081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3923CC"/>
    <w:multiLevelType w:val="hybridMultilevel"/>
    <w:tmpl w:val="7A52351C"/>
    <w:lvl w:ilvl="0" w:tplc="A0C67470">
      <w:start w:val="4"/>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FB2F80"/>
    <w:multiLevelType w:val="hybridMultilevel"/>
    <w:tmpl w:val="A6103328"/>
    <w:lvl w:ilvl="0" w:tplc="F1E235C0">
      <w:start w:val="1"/>
      <w:numFmt w:val="decimal"/>
      <w:lvlText w:val="%1."/>
      <w:lvlJc w:val="left"/>
      <w:pPr>
        <w:ind w:left="1495" w:hanging="360"/>
      </w:pPr>
      <w:rPr>
        <w:rFonts w:ascii="Arial" w:eastAsiaTheme="minorHAnsi" w:hAnsi="Arial" w:cs="Arial"/>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3">
    <w:nsid w:val="6B2B14D2"/>
    <w:multiLevelType w:val="hybridMultilevel"/>
    <w:tmpl w:val="53984CA4"/>
    <w:lvl w:ilvl="0" w:tplc="A53C79A0">
      <w:start w:val="1"/>
      <w:numFmt w:val="decimal"/>
      <w:lvlText w:val="%1."/>
      <w:lvlJc w:val="left"/>
      <w:pPr>
        <w:ind w:left="1140" w:hanging="360"/>
      </w:pPr>
      <w:rPr>
        <w:rFonts w:hint="default"/>
      </w:rPr>
    </w:lvl>
    <w:lvl w:ilvl="1" w:tplc="04210019" w:tentative="1">
      <w:start w:val="1"/>
      <w:numFmt w:val="lowerLetter"/>
      <w:lvlText w:val="%2."/>
      <w:lvlJc w:val="left"/>
      <w:pPr>
        <w:ind w:left="1860" w:hanging="360"/>
      </w:pPr>
    </w:lvl>
    <w:lvl w:ilvl="2" w:tplc="0421001B" w:tentative="1">
      <w:start w:val="1"/>
      <w:numFmt w:val="lowerRoman"/>
      <w:lvlText w:val="%3."/>
      <w:lvlJc w:val="right"/>
      <w:pPr>
        <w:ind w:left="2580" w:hanging="180"/>
      </w:pPr>
    </w:lvl>
    <w:lvl w:ilvl="3" w:tplc="0421000F" w:tentative="1">
      <w:start w:val="1"/>
      <w:numFmt w:val="decimal"/>
      <w:lvlText w:val="%4."/>
      <w:lvlJc w:val="left"/>
      <w:pPr>
        <w:ind w:left="3300" w:hanging="360"/>
      </w:pPr>
    </w:lvl>
    <w:lvl w:ilvl="4" w:tplc="04210019" w:tentative="1">
      <w:start w:val="1"/>
      <w:numFmt w:val="lowerLetter"/>
      <w:lvlText w:val="%5."/>
      <w:lvlJc w:val="left"/>
      <w:pPr>
        <w:ind w:left="4020" w:hanging="360"/>
      </w:pPr>
    </w:lvl>
    <w:lvl w:ilvl="5" w:tplc="0421001B" w:tentative="1">
      <w:start w:val="1"/>
      <w:numFmt w:val="lowerRoman"/>
      <w:lvlText w:val="%6."/>
      <w:lvlJc w:val="right"/>
      <w:pPr>
        <w:ind w:left="4740" w:hanging="180"/>
      </w:pPr>
    </w:lvl>
    <w:lvl w:ilvl="6" w:tplc="0421000F" w:tentative="1">
      <w:start w:val="1"/>
      <w:numFmt w:val="decimal"/>
      <w:lvlText w:val="%7."/>
      <w:lvlJc w:val="left"/>
      <w:pPr>
        <w:ind w:left="5460" w:hanging="360"/>
      </w:pPr>
    </w:lvl>
    <w:lvl w:ilvl="7" w:tplc="04210019" w:tentative="1">
      <w:start w:val="1"/>
      <w:numFmt w:val="lowerLetter"/>
      <w:lvlText w:val="%8."/>
      <w:lvlJc w:val="left"/>
      <w:pPr>
        <w:ind w:left="6180" w:hanging="360"/>
      </w:pPr>
    </w:lvl>
    <w:lvl w:ilvl="8" w:tplc="0421001B" w:tentative="1">
      <w:start w:val="1"/>
      <w:numFmt w:val="lowerRoman"/>
      <w:lvlText w:val="%9."/>
      <w:lvlJc w:val="right"/>
      <w:pPr>
        <w:ind w:left="6900" w:hanging="180"/>
      </w:pPr>
    </w:lvl>
  </w:abstractNum>
  <w:abstractNum w:abstractNumId="34">
    <w:nsid w:val="6C52493E"/>
    <w:multiLevelType w:val="hybridMultilevel"/>
    <w:tmpl w:val="C6C4DE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5354BB5"/>
    <w:multiLevelType w:val="hybridMultilevel"/>
    <w:tmpl w:val="C0E0C60C"/>
    <w:lvl w:ilvl="0" w:tplc="0C9AE48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nsid w:val="75A63EFE"/>
    <w:multiLevelType w:val="multilevel"/>
    <w:tmpl w:val="BF2C765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0"/>
  </w:num>
  <w:num w:numId="3">
    <w:abstractNumId w:val="6"/>
  </w:num>
  <w:num w:numId="4">
    <w:abstractNumId w:val="17"/>
  </w:num>
  <w:num w:numId="5">
    <w:abstractNumId w:val="2"/>
  </w:num>
  <w:num w:numId="6">
    <w:abstractNumId w:val="1"/>
  </w:num>
  <w:num w:numId="7">
    <w:abstractNumId w:val="29"/>
  </w:num>
  <w:num w:numId="8">
    <w:abstractNumId w:val="27"/>
  </w:num>
  <w:num w:numId="9">
    <w:abstractNumId w:val="34"/>
  </w:num>
  <w:num w:numId="10">
    <w:abstractNumId w:val="26"/>
  </w:num>
  <w:num w:numId="11">
    <w:abstractNumId w:val="19"/>
  </w:num>
  <w:num w:numId="12">
    <w:abstractNumId w:val="30"/>
  </w:num>
  <w:num w:numId="13">
    <w:abstractNumId w:val="14"/>
  </w:num>
  <w:num w:numId="14">
    <w:abstractNumId w:val="15"/>
  </w:num>
  <w:num w:numId="15">
    <w:abstractNumId w:val="13"/>
  </w:num>
  <w:num w:numId="16">
    <w:abstractNumId w:val="31"/>
  </w:num>
  <w:num w:numId="17">
    <w:abstractNumId w:val="18"/>
  </w:num>
  <w:num w:numId="18">
    <w:abstractNumId w:val="7"/>
  </w:num>
  <w:num w:numId="19">
    <w:abstractNumId w:val="23"/>
  </w:num>
  <w:num w:numId="20">
    <w:abstractNumId w:val="8"/>
  </w:num>
  <w:num w:numId="21">
    <w:abstractNumId w:val="35"/>
  </w:num>
  <w:num w:numId="22">
    <w:abstractNumId w:val="5"/>
  </w:num>
  <w:num w:numId="23">
    <w:abstractNumId w:val="16"/>
  </w:num>
  <w:num w:numId="24">
    <w:abstractNumId w:val="9"/>
  </w:num>
  <w:num w:numId="25">
    <w:abstractNumId w:val="36"/>
  </w:num>
  <w:num w:numId="26">
    <w:abstractNumId w:val="11"/>
  </w:num>
  <w:num w:numId="27">
    <w:abstractNumId w:val="0"/>
  </w:num>
  <w:num w:numId="28">
    <w:abstractNumId w:val="24"/>
  </w:num>
  <w:num w:numId="29">
    <w:abstractNumId w:val="4"/>
  </w:num>
  <w:num w:numId="30">
    <w:abstractNumId w:val="3"/>
  </w:num>
  <w:num w:numId="31">
    <w:abstractNumId w:val="32"/>
  </w:num>
  <w:num w:numId="32">
    <w:abstractNumId w:val="25"/>
  </w:num>
  <w:num w:numId="33">
    <w:abstractNumId w:val="10"/>
  </w:num>
  <w:num w:numId="34">
    <w:abstractNumId w:val="28"/>
  </w:num>
  <w:num w:numId="35">
    <w:abstractNumId w:val="33"/>
  </w:num>
  <w:num w:numId="36">
    <w:abstractNumId w:val="21"/>
  </w:num>
  <w:num w:numId="3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defaultTabStop w:val="720"/>
  <w:characterSpacingControl w:val="doNotCompress"/>
  <w:footnotePr>
    <w:footnote w:id="-1"/>
    <w:footnote w:id="0"/>
  </w:footnotePr>
  <w:endnotePr>
    <w:endnote w:id="-1"/>
    <w:endnote w:id="0"/>
  </w:endnotePr>
  <w:compat/>
  <w:rsids>
    <w:rsidRoot w:val="00EF325F"/>
    <w:rsid w:val="000164F9"/>
    <w:rsid w:val="000173EE"/>
    <w:rsid w:val="0004504F"/>
    <w:rsid w:val="0006603D"/>
    <w:rsid w:val="0009427C"/>
    <w:rsid w:val="000C24A2"/>
    <w:rsid w:val="000E2A06"/>
    <w:rsid w:val="000F6BAD"/>
    <w:rsid w:val="0010122F"/>
    <w:rsid w:val="001322A0"/>
    <w:rsid w:val="001409F0"/>
    <w:rsid w:val="00151BDD"/>
    <w:rsid w:val="00165A3C"/>
    <w:rsid w:val="00180FAF"/>
    <w:rsid w:val="001F0EC7"/>
    <w:rsid w:val="001F29CC"/>
    <w:rsid w:val="00205C1C"/>
    <w:rsid w:val="002265FE"/>
    <w:rsid w:val="00241F50"/>
    <w:rsid w:val="00245DD2"/>
    <w:rsid w:val="00277924"/>
    <w:rsid w:val="00277FAD"/>
    <w:rsid w:val="00285043"/>
    <w:rsid w:val="002922C1"/>
    <w:rsid w:val="00292380"/>
    <w:rsid w:val="002B0640"/>
    <w:rsid w:val="0035316C"/>
    <w:rsid w:val="003B1006"/>
    <w:rsid w:val="003B31A0"/>
    <w:rsid w:val="004009F4"/>
    <w:rsid w:val="004132D7"/>
    <w:rsid w:val="00430585"/>
    <w:rsid w:val="004511AD"/>
    <w:rsid w:val="004935F7"/>
    <w:rsid w:val="004C0CB0"/>
    <w:rsid w:val="004C7C14"/>
    <w:rsid w:val="004F34C7"/>
    <w:rsid w:val="004F3ABD"/>
    <w:rsid w:val="00530B69"/>
    <w:rsid w:val="00533EAB"/>
    <w:rsid w:val="005568F7"/>
    <w:rsid w:val="005A2702"/>
    <w:rsid w:val="005E398B"/>
    <w:rsid w:val="005E40C3"/>
    <w:rsid w:val="0061131D"/>
    <w:rsid w:val="006322E1"/>
    <w:rsid w:val="00647576"/>
    <w:rsid w:val="00647ECE"/>
    <w:rsid w:val="00650A08"/>
    <w:rsid w:val="00693A09"/>
    <w:rsid w:val="006C5FB1"/>
    <w:rsid w:val="006F466B"/>
    <w:rsid w:val="007226B5"/>
    <w:rsid w:val="00733146"/>
    <w:rsid w:val="00772F81"/>
    <w:rsid w:val="00774348"/>
    <w:rsid w:val="00781C7F"/>
    <w:rsid w:val="007B57B6"/>
    <w:rsid w:val="007D2637"/>
    <w:rsid w:val="007D5431"/>
    <w:rsid w:val="007E2B9B"/>
    <w:rsid w:val="008013D3"/>
    <w:rsid w:val="0080433A"/>
    <w:rsid w:val="00811EEA"/>
    <w:rsid w:val="00812709"/>
    <w:rsid w:val="0085625D"/>
    <w:rsid w:val="008709B3"/>
    <w:rsid w:val="00883752"/>
    <w:rsid w:val="00893347"/>
    <w:rsid w:val="008F1D67"/>
    <w:rsid w:val="0093138C"/>
    <w:rsid w:val="00946DB7"/>
    <w:rsid w:val="009527C6"/>
    <w:rsid w:val="0096032D"/>
    <w:rsid w:val="009603CA"/>
    <w:rsid w:val="0096569A"/>
    <w:rsid w:val="00986FC7"/>
    <w:rsid w:val="00987529"/>
    <w:rsid w:val="009B3094"/>
    <w:rsid w:val="009C4447"/>
    <w:rsid w:val="009D72BD"/>
    <w:rsid w:val="009E1F5A"/>
    <w:rsid w:val="009E29B1"/>
    <w:rsid w:val="00A17CDA"/>
    <w:rsid w:val="00A24317"/>
    <w:rsid w:val="00A62B80"/>
    <w:rsid w:val="00A70662"/>
    <w:rsid w:val="00A8544B"/>
    <w:rsid w:val="00AA5D64"/>
    <w:rsid w:val="00AD1F9B"/>
    <w:rsid w:val="00AE7903"/>
    <w:rsid w:val="00B647BA"/>
    <w:rsid w:val="00B84861"/>
    <w:rsid w:val="00BC35A4"/>
    <w:rsid w:val="00C4193D"/>
    <w:rsid w:val="00C7049A"/>
    <w:rsid w:val="00C83467"/>
    <w:rsid w:val="00C92B72"/>
    <w:rsid w:val="00C95AF2"/>
    <w:rsid w:val="00CB52F3"/>
    <w:rsid w:val="00D021F8"/>
    <w:rsid w:val="00D14045"/>
    <w:rsid w:val="00D2107F"/>
    <w:rsid w:val="00D349B6"/>
    <w:rsid w:val="00D42CB0"/>
    <w:rsid w:val="00D42DBB"/>
    <w:rsid w:val="00DB709B"/>
    <w:rsid w:val="00DB73C6"/>
    <w:rsid w:val="00DF3A20"/>
    <w:rsid w:val="00DF4E64"/>
    <w:rsid w:val="00E1076A"/>
    <w:rsid w:val="00E24D41"/>
    <w:rsid w:val="00E447C8"/>
    <w:rsid w:val="00E6529E"/>
    <w:rsid w:val="00E6565F"/>
    <w:rsid w:val="00E769D7"/>
    <w:rsid w:val="00E8618D"/>
    <w:rsid w:val="00E90DAD"/>
    <w:rsid w:val="00EA464C"/>
    <w:rsid w:val="00EA63FB"/>
    <w:rsid w:val="00EE2D71"/>
    <w:rsid w:val="00EF325F"/>
    <w:rsid w:val="00F05AA9"/>
    <w:rsid w:val="00F07E88"/>
    <w:rsid w:val="00F35A2B"/>
    <w:rsid w:val="00FB571A"/>
    <w:rsid w:val="00FC0B72"/>
    <w:rsid w:val="00FD6FA3"/>
    <w:rsid w:val="00FE1757"/>
    <w:rsid w:val="00FF4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2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25F"/>
    <w:pPr>
      <w:ind w:left="720"/>
      <w:contextualSpacing/>
    </w:pPr>
  </w:style>
  <w:style w:type="table" w:styleId="TableGrid">
    <w:name w:val="Table Grid"/>
    <w:basedOn w:val="TableNormal"/>
    <w:uiPriority w:val="59"/>
    <w:rsid w:val="00277F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C0CB0"/>
    <w:pPr>
      <w:spacing w:after="0" w:line="240" w:lineRule="auto"/>
    </w:pPr>
  </w:style>
  <w:style w:type="paragraph" w:styleId="BalloonText">
    <w:name w:val="Balloon Text"/>
    <w:basedOn w:val="Normal"/>
    <w:link w:val="BalloonTextChar"/>
    <w:uiPriority w:val="99"/>
    <w:semiHidden/>
    <w:unhideWhenUsed/>
    <w:rsid w:val="000C24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4A2"/>
    <w:rPr>
      <w:rFonts w:ascii="Tahoma" w:hAnsi="Tahoma" w:cs="Tahoma"/>
      <w:sz w:val="16"/>
      <w:szCs w:val="16"/>
    </w:rPr>
  </w:style>
  <w:style w:type="paragraph" w:styleId="Header">
    <w:name w:val="header"/>
    <w:basedOn w:val="Normal"/>
    <w:link w:val="HeaderChar"/>
    <w:uiPriority w:val="99"/>
    <w:semiHidden/>
    <w:unhideWhenUsed/>
    <w:rsid w:val="00693A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3A09"/>
  </w:style>
  <w:style w:type="paragraph" w:styleId="Footer">
    <w:name w:val="footer"/>
    <w:basedOn w:val="Normal"/>
    <w:link w:val="FooterChar"/>
    <w:uiPriority w:val="99"/>
    <w:unhideWhenUsed/>
    <w:rsid w:val="00693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A0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6C8E-2880-4225-80C9-AD129BDD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10</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KETAHANAN PANGAN</cp:lastModifiedBy>
  <cp:revision>28</cp:revision>
  <cp:lastPrinted>2015-06-23T07:27:00Z</cp:lastPrinted>
  <dcterms:created xsi:type="dcterms:W3CDTF">2013-04-04T09:48:00Z</dcterms:created>
  <dcterms:modified xsi:type="dcterms:W3CDTF">2015-06-23T07:35:00Z</dcterms:modified>
</cp:coreProperties>
</file>